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77" w:rsidRPr="00A0681C" w:rsidRDefault="001A3286" w:rsidP="001A3286">
      <w:pPr>
        <w:pStyle w:val="a3"/>
        <w:jc w:val="left"/>
        <w:rPr>
          <w:rFonts w:ascii="ＭＳ 明朝" w:eastAsia="ＭＳ ゴシック" w:hAnsi="Times New Roman" w:cs="ＭＳ ゴシック"/>
          <w:b/>
          <w:spacing w:val="-2"/>
          <w:sz w:val="24"/>
          <w:szCs w:val="24"/>
        </w:rPr>
      </w:pPr>
      <w:r>
        <w:rPr>
          <w:rFonts w:ascii="ＭＳ 明朝" w:eastAsia="ＭＳ ゴシック" w:hAnsi="Times New Roman" w:cs="ＭＳ ゴシック" w:hint="eastAsia"/>
          <w:b/>
          <w:spacing w:val="-2"/>
          <w:sz w:val="28"/>
          <w:szCs w:val="28"/>
          <w:bdr w:val="single" w:sz="4" w:space="0" w:color="auto"/>
        </w:rPr>
        <w:t>FAX</w:t>
      </w:r>
      <w:r w:rsidR="00DE2C77" w:rsidRPr="00DE2C77">
        <w:rPr>
          <w:rFonts w:ascii="ＭＳ 明朝" w:eastAsia="ＭＳ ゴシック" w:hAnsi="Times New Roman" w:cs="ＭＳ ゴシック" w:hint="eastAsia"/>
          <w:b/>
          <w:spacing w:val="-2"/>
          <w:sz w:val="28"/>
          <w:szCs w:val="28"/>
          <w:bdr w:val="single" w:sz="4" w:space="0" w:color="auto"/>
        </w:rPr>
        <w:t>送付先：</w:t>
      </w:r>
      <w:r>
        <w:rPr>
          <w:rFonts w:ascii="ＭＳ 明朝" w:eastAsia="ＭＳ ゴシック" w:hAnsi="Times New Roman" w:cs="ＭＳ ゴシック" w:hint="eastAsia"/>
          <w:b/>
          <w:spacing w:val="-2"/>
          <w:sz w:val="28"/>
          <w:szCs w:val="28"/>
          <w:bdr w:val="single" w:sz="4" w:space="0" w:color="auto"/>
        </w:rPr>
        <w:t>03-3494-9032</w:t>
      </w:r>
      <w:r w:rsidR="00DE2C77">
        <w:rPr>
          <w:rFonts w:ascii="ＭＳ 明朝" w:eastAsia="ＭＳ ゴシック" w:hAnsi="Times New Roman" w:cs="ＭＳ ゴシック" w:hint="eastAsia"/>
          <w:b/>
          <w:spacing w:val="-2"/>
          <w:sz w:val="28"/>
          <w:szCs w:val="28"/>
        </w:rPr>
        <w:t xml:space="preserve">　</w:t>
      </w:r>
      <w:proofErr w:type="spellStart"/>
      <w:r w:rsidR="00A0681C" w:rsidRPr="00A0681C">
        <w:rPr>
          <w:rFonts w:ascii="ＭＳ 明朝" w:eastAsia="ＭＳ ゴシック" w:hAnsi="Times New Roman" w:cs="ＭＳ ゴシック" w:hint="eastAsia"/>
          <w:b/>
          <w:spacing w:val="-2"/>
          <w:sz w:val="24"/>
          <w:szCs w:val="24"/>
        </w:rPr>
        <w:t>一般社団法人全国福祉サービス第三者評価調査者連絡会</w:t>
      </w:r>
      <w:proofErr w:type="spellEnd"/>
    </w:p>
    <w:p w:rsidR="001A3286" w:rsidRPr="001A3286" w:rsidRDefault="001A3286" w:rsidP="00A0681C">
      <w:pPr>
        <w:ind w:left="14"/>
        <w:rPr>
          <w:rFonts w:asciiTheme="majorEastAsia" w:eastAsiaTheme="majorEastAsia" w:hAnsiTheme="majorEastAsia"/>
          <w:b/>
          <w:sz w:val="22"/>
        </w:rPr>
      </w:pPr>
    </w:p>
    <w:p w:rsidR="00DE2C77" w:rsidRPr="00A0681C" w:rsidRDefault="00A0681C" w:rsidP="00A0681C">
      <w:pPr>
        <w:ind w:left="14"/>
        <w:rPr>
          <w:rFonts w:asciiTheme="majorEastAsia" w:eastAsiaTheme="majorEastAsia" w:hAnsiTheme="majorEastAsia" w:cs="ＭＳ ゴシック"/>
          <w:b/>
          <w:spacing w:val="-2"/>
          <w:sz w:val="22"/>
        </w:rPr>
      </w:pPr>
      <w:r w:rsidRPr="00A0681C">
        <w:rPr>
          <w:rFonts w:asciiTheme="majorEastAsia" w:eastAsiaTheme="majorEastAsia" w:hAnsiTheme="majorEastAsia" w:hint="eastAsia"/>
          <w:b/>
          <w:sz w:val="22"/>
        </w:rPr>
        <w:t>利用者のサービス選択に</w:t>
      </w:r>
      <w:bookmarkStart w:id="0" w:name="_GoBack"/>
      <w:bookmarkEnd w:id="0"/>
      <w:r w:rsidRPr="00A0681C">
        <w:rPr>
          <w:rFonts w:asciiTheme="majorEastAsia" w:eastAsiaTheme="majorEastAsia" w:hAnsiTheme="majorEastAsia" w:hint="eastAsia"/>
          <w:b/>
          <w:sz w:val="22"/>
        </w:rPr>
        <w:t>資する福祉サービス第三者評価のあり方に関する</w:t>
      </w:r>
      <w:r w:rsidR="00C660E0" w:rsidRPr="00A0681C">
        <w:rPr>
          <w:rFonts w:asciiTheme="majorEastAsia" w:eastAsiaTheme="majorEastAsia" w:hAnsiTheme="majorEastAsia" w:cs="ＭＳ ゴシック" w:hint="eastAsia"/>
          <w:b/>
          <w:spacing w:val="-2"/>
          <w:sz w:val="22"/>
        </w:rPr>
        <w:t>評価推進機構</w:t>
      </w:r>
      <w:r w:rsidR="00BE16A3" w:rsidRPr="00A0681C">
        <w:rPr>
          <w:rFonts w:asciiTheme="majorEastAsia" w:eastAsiaTheme="majorEastAsia" w:hAnsiTheme="majorEastAsia" w:cs="ＭＳ ゴシック" w:hint="eastAsia"/>
          <w:b/>
          <w:spacing w:val="-2"/>
          <w:sz w:val="22"/>
        </w:rPr>
        <w:t>への</w:t>
      </w:r>
      <w:r w:rsidR="00C660E0" w:rsidRPr="00A0681C">
        <w:rPr>
          <w:rFonts w:asciiTheme="majorEastAsia" w:eastAsiaTheme="majorEastAsia" w:hAnsiTheme="majorEastAsia" w:cs="ＭＳ ゴシック" w:hint="eastAsia"/>
          <w:b/>
          <w:spacing w:val="-2"/>
          <w:sz w:val="22"/>
        </w:rPr>
        <w:t>アンケート</w:t>
      </w:r>
    </w:p>
    <w:p w:rsidR="00CD5444" w:rsidRPr="00DE2C77" w:rsidRDefault="00CD5444" w:rsidP="00DE2C77">
      <w:pPr>
        <w:pStyle w:val="a3"/>
        <w:jc w:val="center"/>
        <w:rPr>
          <w:rFonts w:ascii="ＭＳ 明朝" w:eastAsia="ＭＳ ゴシック" w:hAnsi="Times New Roman" w:cs="ＭＳ ゴシック"/>
          <w:b/>
          <w:spacing w:val="-2"/>
          <w:sz w:val="28"/>
          <w:szCs w:val="28"/>
        </w:rPr>
      </w:pPr>
    </w:p>
    <w:p w:rsidR="00C660E0" w:rsidRPr="001A3286" w:rsidRDefault="00C660E0" w:rsidP="00C660E0">
      <w:pPr>
        <w:tabs>
          <w:tab w:val="left" w:pos="6521"/>
        </w:tabs>
        <w:rPr>
          <w:sz w:val="22"/>
        </w:rPr>
      </w:pPr>
      <w:r w:rsidRPr="001A3286">
        <w:rPr>
          <w:rFonts w:ascii="ＭＳ ゴシック" w:eastAsia="ＭＳ ゴシック" w:hAnsi="ＭＳ ゴシック" w:hint="eastAsia"/>
          <w:sz w:val="22"/>
        </w:rPr>
        <w:t>■基本情報（フェイスシート）</w:t>
      </w:r>
      <w:r w:rsidR="00560D21" w:rsidRPr="001A3286">
        <w:rPr>
          <w:rFonts w:ascii="ＭＳ ゴシック" w:eastAsia="ＭＳ ゴシック" w:hAnsi="ＭＳ ゴシック" w:hint="eastAsia"/>
          <w:sz w:val="22"/>
        </w:rPr>
        <w:t xml:space="preserve">　　□</w:t>
      </w:r>
      <w:r w:rsidRPr="001A3286">
        <w:rPr>
          <w:rFonts w:ascii="ＭＳ ゴシック" w:eastAsia="ＭＳ ゴシック" w:hAnsi="ＭＳ ゴシック" w:hint="eastAsia"/>
          <w:sz w:val="22"/>
        </w:rPr>
        <w:t>の欄については当てはまる項目に☑してください。</w:t>
      </w: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42"/>
        <w:gridCol w:w="2580"/>
        <w:gridCol w:w="1418"/>
        <w:gridCol w:w="2239"/>
      </w:tblGrid>
      <w:tr w:rsidR="00C660E0" w:rsidRPr="00E947C6" w:rsidTr="00483A98">
        <w:trPr>
          <w:trHeight w:val="551"/>
        </w:trPr>
        <w:tc>
          <w:tcPr>
            <w:tcW w:w="2376" w:type="dxa"/>
            <w:shd w:val="clear" w:color="auto" w:fill="F2F2F2" w:themeFill="background1" w:themeFillShade="F2"/>
            <w:vAlign w:val="center"/>
          </w:tcPr>
          <w:p w:rsidR="00C660E0" w:rsidRPr="00483A98" w:rsidRDefault="00C660E0" w:rsidP="009C5E09">
            <w:pPr>
              <w:rPr>
                <w:rFonts w:ascii="ＭＳ ゴシック" w:eastAsia="ＭＳ ゴシック" w:hAnsi="ＭＳ ゴシック"/>
              </w:rPr>
            </w:pPr>
            <w:r w:rsidRPr="00483A98">
              <w:rPr>
                <w:rFonts w:ascii="ＭＳ ゴシック" w:eastAsia="ＭＳ ゴシック" w:hAnsi="ＭＳ ゴシック" w:hint="eastAsia"/>
              </w:rPr>
              <w:t>都道府県名</w:t>
            </w:r>
          </w:p>
        </w:tc>
        <w:tc>
          <w:tcPr>
            <w:tcW w:w="1843" w:type="dxa"/>
            <w:gridSpan w:val="2"/>
            <w:vAlign w:val="center"/>
          </w:tcPr>
          <w:p w:rsidR="00C660E0" w:rsidRPr="00EE1CDB" w:rsidRDefault="00C660E0" w:rsidP="009C5E09">
            <w:pPr>
              <w:rPr>
                <w:rFonts w:ascii="ＭＳ ゴシック" w:eastAsia="ＭＳ ゴシック" w:hAnsi="ＭＳ ゴシック"/>
              </w:rPr>
            </w:pPr>
            <w:r w:rsidRPr="00EE1CDB">
              <w:rPr>
                <w:rFonts w:ascii="ＭＳ ゴシック" w:eastAsia="ＭＳ ゴシック" w:hAnsi="ＭＳ ゴシック" w:hint="eastAsia"/>
              </w:rPr>
              <w:t xml:space="preserve">　　　　　</w:t>
            </w:r>
          </w:p>
        </w:tc>
        <w:tc>
          <w:tcPr>
            <w:tcW w:w="2580" w:type="dxa"/>
            <w:shd w:val="clear" w:color="auto" w:fill="F2F2F2" w:themeFill="background1" w:themeFillShade="F2"/>
            <w:vAlign w:val="center"/>
          </w:tcPr>
          <w:p w:rsidR="00C660E0" w:rsidRPr="00EE1CDB" w:rsidRDefault="00C660E0" w:rsidP="009C5E09">
            <w:pPr>
              <w:jc w:val="center"/>
              <w:rPr>
                <w:rFonts w:ascii="ＭＳ ゴシック" w:eastAsia="ＭＳ ゴシック" w:hAnsi="ＭＳ ゴシック"/>
              </w:rPr>
            </w:pPr>
            <w:r>
              <w:rPr>
                <w:rFonts w:ascii="ＭＳ ゴシック" w:eastAsia="ＭＳ ゴシック" w:hAnsi="ＭＳ ゴシック" w:hint="eastAsia"/>
              </w:rPr>
              <w:t>推進機構体制</w:t>
            </w:r>
          </w:p>
        </w:tc>
        <w:tc>
          <w:tcPr>
            <w:tcW w:w="3657" w:type="dxa"/>
            <w:gridSpan w:val="2"/>
            <w:vAlign w:val="center"/>
          </w:tcPr>
          <w:p w:rsidR="00C660E0" w:rsidRPr="00EE1CDB" w:rsidRDefault="00C660E0" w:rsidP="009C5E09">
            <w:pPr>
              <w:ind w:firstLineChars="100" w:firstLine="210"/>
              <w:rPr>
                <w:rFonts w:ascii="ＭＳ ゴシック" w:eastAsia="ＭＳ ゴシック" w:hAnsi="ＭＳ ゴシック"/>
              </w:rPr>
            </w:pPr>
            <w:r>
              <w:rPr>
                <w:rFonts w:ascii="ＭＳ ゴシック" w:eastAsia="ＭＳ ゴシック" w:hAnsi="ＭＳ ゴシック" w:hint="eastAsia"/>
              </w:rPr>
              <w:t>□都道府県が直営　　□</w:t>
            </w:r>
            <w:r w:rsidR="00DE2C77">
              <w:rPr>
                <w:rFonts w:ascii="ＭＳ ゴシック" w:eastAsia="ＭＳ ゴシック" w:hAnsi="ＭＳ ゴシック" w:hint="eastAsia"/>
              </w:rPr>
              <w:t>それ以外</w:t>
            </w:r>
            <w:r>
              <w:rPr>
                <w:rFonts w:ascii="ＭＳ ゴシック" w:eastAsia="ＭＳ ゴシック" w:hAnsi="ＭＳ ゴシック" w:hint="eastAsia"/>
              </w:rPr>
              <w:t xml:space="preserve">　</w:t>
            </w:r>
          </w:p>
        </w:tc>
      </w:tr>
      <w:tr w:rsidR="00C660E0" w:rsidRPr="00E947C6" w:rsidTr="00483A98">
        <w:trPr>
          <w:trHeight w:val="555"/>
        </w:trPr>
        <w:tc>
          <w:tcPr>
            <w:tcW w:w="2376" w:type="dxa"/>
            <w:shd w:val="clear" w:color="auto" w:fill="F2F2F2" w:themeFill="background1" w:themeFillShade="F2"/>
            <w:vAlign w:val="center"/>
          </w:tcPr>
          <w:p w:rsidR="00C660E0" w:rsidRPr="00483A98" w:rsidRDefault="00C660E0" w:rsidP="009C5E09">
            <w:pPr>
              <w:rPr>
                <w:rFonts w:ascii="ＭＳ Ｐゴシック" w:eastAsia="ＭＳ Ｐゴシック" w:hAnsi="ＭＳ Ｐゴシック"/>
              </w:rPr>
            </w:pPr>
            <w:r w:rsidRPr="00483A98">
              <w:rPr>
                <w:rFonts w:ascii="ＭＳ Ｐゴシック" w:eastAsia="ＭＳ Ｐゴシック" w:hAnsi="ＭＳ Ｐゴシック" w:hint="eastAsia"/>
              </w:rPr>
              <w:t>担当部署名（連絡先）</w:t>
            </w:r>
          </w:p>
        </w:tc>
        <w:tc>
          <w:tcPr>
            <w:tcW w:w="8080" w:type="dxa"/>
            <w:gridSpan w:val="5"/>
            <w:shd w:val="clear" w:color="auto" w:fill="auto"/>
            <w:vAlign w:val="center"/>
          </w:tcPr>
          <w:p w:rsidR="00C660E0" w:rsidRPr="00EE1CDB" w:rsidRDefault="0017080C" w:rsidP="009C5E09">
            <w:pPr>
              <w:rPr>
                <w:rFonts w:ascii="ＭＳ ゴシック" w:eastAsia="ＭＳ ゴシック" w:hAnsi="ＭＳ ゴシック"/>
              </w:rPr>
            </w:pPr>
            <w:r>
              <w:rPr>
                <w:rFonts w:ascii="ＭＳ ゴシック" w:eastAsia="ＭＳ ゴシック" w:hAnsi="ＭＳ ゴシック" w:hint="eastAsia"/>
              </w:rPr>
              <w:t xml:space="preserve">　　　　　　　　　　　　　　　　　　電話またはメール：</w:t>
            </w:r>
          </w:p>
        </w:tc>
      </w:tr>
      <w:tr w:rsidR="00C660E0" w:rsidRPr="00E947C6" w:rsidTr="00483A98">
        <w:trPr>
          <w:trHeight w:val="556"/>
        </w:trPr>
        <w:tc>
          <w:tcPr>
            <w:tcW w:w="2376" w:type="dxa"/>
            <w:shd w:val="clear" w:color="auto" w:fill="F2F2F2" w:themeFill="background1" w:themeFillShade="F2"/>
            <w:vAlign w:val="center"/>
          </w:tcPr>
          <w:p w:rsidR="00C660E0" w:rsidRPr="00483A98" w:rsidRDefault="00C660E0" w:rsidP="009C5E09">
            <w:pPr>
              <w:jc w:val="left"/>
              <w:rPr>
                <w:rFonts w:ascii="ＭＳ Ｐゴシック" w:eastAsia="ＭＳ Ｐゴシック" w:hAnsi="ＭＳ Ｐゴシック"/>
                <w:szCs w:val="21"/>
              </w:rPr>
            </w:pPr>
            <w:r w:rsidRPr="00483A98">
              <w:rPr>
                <w:rFonts w:ascii="ＭＳ Ｐゴシック" w:eastAsia="ＭＳ Ｐゴシック" w:hAnsi="ＭＳ Ｐゴシック" w:hint="eastAsia"/>
              </w:rPr>
              <w:t>担当者数</w:t>
            </w:r>
          </w:p>
        </w:tc>
        <w:tc>
          <w:tcPr>
            <w:tcW w:w="8080" w:type="dxa"/>
            <w:gridSpan w:val="5"/>
            <w:shd w:val="clear" w:color="auto" w:fill="auto"/>
            <w:vAlign w:val="center"/>
          </w:tcPr>
          <w:p w:rsidR="00C660E0" w:rsidRDefault="00C660E0" w:rsidP="009C5E09">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専</w:t>
            </w:r>
            <w:r w:rsidR="00DE2C77">
              <w:rPr>
                <w:rFonts w:ascii="ＭＳ Ｐゴシック" w:eastAsia="ＭＳ Ｐゴシック" w:hAnsi="ＭＳ Ｐゴシック" w:hint="eastAsia"/>
              </w:rPr>
              <w:t>任</w:t>
            </w:r>
            <w:r>
              <w:rPr>
                <w:rFonts w:ascii="ＭＳ Ｐゴシック" w:eastAsia="ＭＳ Ｐゴシック" w:hAnsi="ＭＳ Ｐゴシック" w:hint="eastAsia"/>
              </w:rPr>
              <w:t xml:space="preserve">　　名</w:t>
            </w:r>
            <w:r w:rsidR="00D5164A">
              <w:rPr>
                <w:rFonts w:ascii="ＭＳ Ｐゴシック" w:eastAsia="ＭＳ Ｐゴシック" w:hAnsi="ＭＳ Ｐゴシック" w:hint="eastAsia"/>
              </w:rPr>
              <w:t>（うち常勤　　名・非常勤　　名）　・</w:t>
            </w:r>
            <w:r>
              <w:rPr>
                <w:rFonts w:ascii="ＭＳ Ｐゴシック" w:eastAsia="ＭＳ Ｐゴシック" w:hAnsi="ＭＳ Ｐゴシック" w:hint="eastAsia"/>
              </w:rPr>
              <w:t xml:space="preserve">　兼務　　名</w:t>
            </w:r>
            <w:r w:rsidR="00D5164A">
              <w:rPr>
                <w:rFonts w:ascii="ＭＳ Ｐゴシック" w:eastAsia="ＭＳ Ｐゴシック" w:hAnsi="ＭＳ Ｐゴシック" w:hint="eastAsia"/>
              </w:rPr>
              <w:t>（うち常勤　　名・非常勤</w:t>
            </w:r>
          </w:p>
        </w:tc>
      </w:tr>
      <w:tr w:rsidR="00616388" w:rsidRPr="00E947C6" w:rsidTr="00483A98">
        <w:trPr>
          <w:trHeight w:val="711"/>
        </w:trPr>
        <w:tc>
          <w:tcPr>
            <w:tcW w:w="2376" w:type="dxa"/>
            <w:shd w:val="clear" w:color="auto" w:fill="F2F2F2" w:themeFill="background1" w:themeFillShade="F2"/>
            <w:vAlign w:val="center"/>
          </w:tcPr>
          <w:p w:rsidR="00616388" w:rsidRPr="00483A98" w:rsidRDefault="00616388" w:rsidP="009C5E09">
            <w:pPr>
              <w:jc w:val="center"/>
              <w:rPr>
                <w:rFonts w:ascii="ＭＳ Ｐゴシック" w:eastAsia="ＭＳ Ｐゴシック" w:hAnsi="ＭＳ Ｐゴシック"/>
              </w:rPr>
            </w:pPr>
            <w:r w:rsidRPr="00483A98">
              <w:rPr>
                <w:rFonts w:ascii="ＭＳ Ｐゴシック" w:eastAsia="ＭＳ Ｐゴシック" w:hAnsi="ＭＳ Ｐゴシック" w:hint="eastAsia"/>
              </w:rPr>
              <w:t>推進機構の</w:t>
            </w:r>
          </w:p>
          <w:p w:rsidR="00616388" w:rsidRPr="00483A98" w:rsidRDefault="00616388" w:rsidP="00616388">
            <w:pPr>
              <w:jc w:val="center"/>
              <w:rPr>
                <w:rFonts w:ascii="ＭＳ Ｐゴシック" w:eastAsia="ＭＳ Ｐゴシック" w:hAnsi="ＭＳ Ｐゴシック"/>
              </w:rPr>
            </w:pPr>
            <w:r w:rsidRPr="00483A98">
              <w:rPr>
                <w:rFonts w:ascii="ＭＳ Ｐゴシック" w:eastAsia="ＭＳ Ｐゴシック" w:hAnsi="ＭＳ Ｐゴシック" w:hint="eastAsia"/>
              </w:rPr>
              <w:t xml:space="preserve">ホームページの有無　</w:t>
            </w:r>
          </w:p>
        </w:tc>
        <w:tc>
          <w:tcPr>
            <w:tcW w:w="1701" w:type="dxa"/>
            <w:shd w:val="clear" w:color="auto" w:fill="auto"/>
            <w:vAlign w:val="center"/>
          </w:tcPr>
          <w:p w:rsidR="00616388" w:rsidRDefault="00616388" w:rsidP="009C5E09">
            <w:pPr>
              <w:jc w:val="center"/>
              <w:rPr>
                <w:rFonts w:ascii="ＭＳ Ｐゴシック" w:eastAsia="ＭＳ Ｐゴシック" w:hAnsi="ＭＳ Ｐゴシック"/>
              </w:rPr>
            </w:pPr>
            <w:r>
              <w:rPr>
                <w:rFonts w:ascii="ＭＳ Ｐゴシック" w:eastAsia="ＭＳ Ｐゴシック" w:hAnsi="ＭＳ Ｐゴシック" w:hint="eastAsia"/>
              </w:rPr>
              <w:t>有　・　無</w:t>
            </w:r>
          </w:p>
        </w:tc>
        <w:tc>
          <w:tcPr>
            <w:tcW w:w="4140" w:type="dxa"/>
            <w:gridSpan w:val="3"/>
            <w:shd w:val="clear" w:color="auto" w:fill="F2F2F2" w:themeFill="background1" w:themeFillShade="F2"/>
            <w:vAlign w:val="center"/>
          </w:tcPr>
          <w:p w:rsidR="001D650E" w:rsidRDefault="00616388" w:rsidP="00F71D52">
            <w:pPr>
              <w:jc w:val="center"/>
              <w:rPr>
                <w:rFonts w:ascii="ＭＳ Ｐゴシック" w:eastAsia="ＭＳ Ｐゴシック" w:hAnsi="ＭＳ Ｐゴシック"/>
              </w:rPr>
            </w:pPr>
            <w:r>
              <w:rPr>
                <w:rFonts w:ascii="ＭＳ Ｐゴシック" w:eastAsia="ＭＳ Ｐゴシック" w:hAnsi="ＭＳ Ｐゴシック" w:hint="eastAsia"/>
              </w:rPr>
              <w:t>ホームページ</w:t>
            </w:r>
            <w:r w:rsidR="001D650E">
              <w:rPr>
                <w:rFonts w:ascii="ＭＳ Ｐゴシック" w:eastAsia="ＭＳ Ｐゴシック" w:hAnsi="ＭＳ Ｐゴシック" w:hint="eastAsia"/>
              </w:rPr>
              <w:t>の</w:t>
            </w:r>
          </w:p>
          <w:p w:rsidR="00616388" w:rsidRPr="00D00413" w:rsidRDefault="001D650E" w:rsidP="00F71D52">
            <w:pPr>
              <w:jc w:val="center"/>
              <w:rPr>
                <w:rFonts w:ascii="ＭＳ Ｐゴシック" w:eastAsia="ＭＳ Ｐゴシック" w:hAnsi="ＭＳ Ｐゴシック"/>
              </w:rPr>
            </w:pPr>
            <w:r w:rsidRPr="00D00413">
              <w:rPr>
                <w:rFonts w:ascii="ＭＳ Ｐゴシック" w:eastAsia="ＭＳ Ｐゴシック" w:hAnsi="ＭＳ Ｐゴシック" w:hint="eastAsia"/>
              </w:rPr>
              <w:t>2016年度のユニーク</w:t>
            </w:r>
            <w:r w:rsidR="00616388" w:rsidRPr="00D00413">
              <w:rPr>
                <w:rFonts w:ascii="ＭＳ Ｐゴシック" w:eastAsia="ＭＳ Ｐゴシック" w:hAnsi="ＭＳ Ｐゴシック" w:hint="eastAsia"/>
              </w:rPr>
              <w:t>アクセス数</w:t>
            </w:r>
          </w:p>
        </w:tc>
        <w:tc>
          <w:tcPr>
            <w:tcW w:w="2239" w:type="dxa"/>
            <w:shd w:val="clear" w:color="auto" w:fill="auto"/>
            <w:vAlign w:val="center"/>
          </w:tcPr>
          <w:p w:rsidR="00616388" w:rsidRDefault="00616388" w:rsidP="009C5E09">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件</w:t>
            </w:r>
          </w:p>
        </w:tc>
      </w:tr>
      <w:tr w:rsidR="009C5E09" w:rsidRPr="001A3286" w:rsidTr="00483A98">
        <w:trPr>
          <w:trHeight w:val="435"/>
        </w:trPr>
        <w:tc>
          <w:tcPr>
            <w:tcW w:w="2376" w:type="dxa"/>
            <w:shd w:val="clear" w:color="auto" w:fill="F2F2F2" w:themeFill="background1" w:themeFillShade="F2"/>
            <w:vAlign w:val="center"/>
          </w:tcPr>
          <w:p w:rsidR="009C5E09" w:rsidRPr="00483A98" w:rsidRDefault="009C5E09" w:rsidP="009C5E09">
            <w:pPr>
              <w:jc w:val="center"/>
              <w:rPr>
                <w:rFonts w:asciiTheme="majorEastAsia" w:eastAsiaTheme="majorEastAsia" w:hAnsiTheme="majorEastAsia"/>
              </w:rPr>
            </w:pPr>
            <w:r w:rsidRPr="00483A98">
              <w:rPr>
                <w:rFonts w:asciiTheme="majorEastAsia" w:eastAsiaTheme="majorEastAsia" w:hAnsiTheme="majorEastAsia" w:hint="eastAsia"/>
              </w:rPr>
              <w:t xml:space="preserve">2016年度の受審件数（社会的養護を除く）　　</w:t>
            </w:r>
          </w:p>
        </w:tc>
        <w:tc>
          <w:tcPr>
            <w:tcW w:w="1701" w:type="dxa"/>
            <w:shd w:val="clear" w:color="auto" w:fill="auto"/>
            <w:vAlign w:val="center"/>
          </w:tcPr>
          <w:p w:rsidR="009C5E09" w:rsidRPr="001A3286" w:rsidRDefault="009C5E09" w:rsidP="009C5E09">
            <w:pPr>
              <w:jc w:val="center"/>
              <w:rPr>
                <w:rFonts w:asciiTheme="majorEastAsia" w:eastAsiaTheme="majorEastAsia" w:hAnsiTheme="majorEastAsia"/>
              </w:rPr>
            </w:pPr>
            <w:r w:rsidRPr="001A3286">
              <w:rPr>
                <w:rFonts w:asciiTheme="majorEastAsia" w:eastAsiaTheme="majorEastAsia" w:hAnsiTheme="majorEastAsia" w:hint="eastAsia"/>
              </w:rPr>
              <w:t xml:space="preserve">　　　　　　件</w:t>
            </w:r>
          </w:p>
        </w:tc>
        <w:tc>
          <w:tcPr>
            <w:tcW w:w="4140" w:type="dxa"/>
            <w:gridSpan w:val="3"/>
            <w:shd w:val="clear" w:color="auto" w:fill="F2F2F2" w:themeFill="background1" w:themeFillShade="F2"/>
            <w:vAlign w:val="center"/>
          </w:tcPr>
          <w:p w:rsidR="009C5E09" w:rsidRPr="001A3286" w:rsidRDefault="009C5E09" w:rsidP="00616388">
            <w:pPr>
              <w:jc w:val="center"/>
              <w:rPr>
                <w:rFonts w:asciiTheme="majorEastAsia" w:eastAsiaTheme="majorEastAsia" w:hAnsiTheme="majorEastAsia"/>
              </w:rPr>
            </w:pPr>
            <w:r w:rsidRPr="001A3286">
              <w:rPr>
                <w:rFonts w:asciiTheme="majorEastAsia" w:eastAsiaTheme="majorEastAsia" w:hAnsiTheme="majorEastAsia" w:hint="eastAsia"/>
              </w:rPr>
              <w:t>評価機関数</w:t>
            </w:r>
          </w:p>
        </w:tc>
        <w:tc>
          <w:tcPr>
            <w:tcW w:w="2239" w:type="dxa"/>
            <w:shd w:val="clear" w:color="auto" w:fill="auto"/>
            <w:vAlign w:val="center"/>
          </w:tcPr>
          <w:p w:rsidR="009C5E09" w:rsidRPr="001A3286" w:rsidRDefault="009C5E09" w:rsidP="009C5E09">
            <w:pPr>
              <w:spacing w:line="300" w:lineRule="exact"/>
              <w:jc w:val="center"/>
              <w:rPr>
                <w:rFonts w:asciiTheme="majorEastAsia" w:eastAsiaTheme="majorEastAsia" w:hAnsiTheme="majorEastAsia"/>
              </w:rPr>
            </w:pPr>
            <w:r w:rsidRPr="001A3286">
              <w:rPr>
                <w:rFonts w:asciiTheme="majorEastAsia" w:eastAsiaTheme="majorEastAsia" w:hAnsiTheme="majorEastAsia" w:hint="eastAsia"/>
              </w:rPr>
              <w:t xml:space="preserve">　　　　カ所　</w:t>
            </w:r>
          </w:p>
        </w:tc>
      </w:tr>
    </w:tbl>
    <w:p w:rsidR="00CD5444" w:rsidRPr="001A3286" w:rsidRDefault="001D650E" w:rsidP="001A3286">
      <w:pPr>
        <w:spacing w:line="0" w:lineRule="atLeast"/>
        <w:ind w:firstLineChars="100" w:firstLine="210"/>
        <w:jc w:val="left"/>
        <w:rPr>
          <w:rFonts w:asciiTheme="majorEastAsia" w:eastAsiaTheme="majorEastAsia" w:hAnsiTheme="majorEastAsia" w:cs="メイリオ"/>
          <w:color w:val="FF0000"/>
          <w:sz w:val="20"/>
          <w:szCs w:val="20"/>
        </w:rPr>
      </w:pPr>
      <w:r w:rsidRPr="001A3286">
        <w:rPr>
          <w:rFonts w:asciiTheme="majorEastAsia" w:eastAsiaTheme="majorEastAsia" w:hAnsiTheme="majorEastAsia" w:cs="メイリオ" w:hint="eastAsia"/>
          <w:szCs w:val="21"/>
        </w:rPr>
        <w:t>※ユニークアクセス数というのは、一定期間に何人がサイトに訪れたかを表す数字です。</w:t>
      </w:r>
    </w:p>
    <w:p w:rsidR="001D650E" w:rsidRPr="001A3286" w:rsidRDefault="001D650E" w:rsidP="001A3286">
      <w:pPr>
        <w:spacing w:line="0" w:lineRule="atLeast"/>
        <w:ind w:firstLineChars="100" w:firstLine="234"/>
        <w:jc w:val="left"/>
        <w:rPr>
          <w:rFonts w:ascii="HG丸ｺﾞｼｯｸM-PRO" w:eastAsia="HG丸ｺﾞｼｯｸM-PRO" w:hAnsi="HG丸ｺﾞｼｯｸM-PRO"/>
          <w:spacing w:val="17"/>
          <w:sz w:val="20"/>
          <w:szCs w:val="20"/>
          <w:bdr w:val="single" w:sz="4" w:space="0" w:color="auto"/>
        </w:rPr>
      </w:pPr>
    </w:p>
    <w:p w:rsidR="00BE16A3" w:rsidRDefault="00F543D4" w:rsidP="001A328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55282D" w:rsidRPr="00BE16A3">
        <w:rPr>
          <w:rFonts w:ascii="HG丸ｺﾞｼｯｸM-PRO" w:eastAsia="HG丸ｺﾞｼｯｸM-PRO" w:hAnsi="HG丸ｺﾞｼｯｸM-PRO" w:hint="eastAsia"/>
          <w:sz w:val="22"/>
        </w:rPr>
        <w:t>１</w:t>
      </w:r>
      <w:r w:rsidR="009953F1" w:rsidRPr="00BE16A3">
        <w:rPr>
          <w:rFonts w:ascii="HG丸ｺﾞｼｯｸM-PRO" w:eastAsia="HG丸ｺﾞｼｯｸM-PRO" w:hAnsi="HG丸ｺﾞｼｯｸM-PRO" w:hint="eastAsia"/>
          <w:sz w:val="22"/>
        </w:rPr>
        <w:t xml:space="preserve">　</w:t>
      </w:r>
      <w:r w:rsidR="003000F7" w:rsidRPr="00BE16A3">
        <w:rPr>
          <w:rFonts w:ascii="HG丸ｺﾞｼｯｸM-PRO" w:eastAsia="HG丸ｺﾞｼｯｸM-PRO" w:hAnsi="HG丸ｺﾞｼｯｸM-PRO" w:hint="eastAsia"/>
          <w:sz w:val="22"/>
        </w:rPr>
        <w:t>貴推進</w:t>
      </w:r>
      <w:r w:rsidR="00BE16A3" w:rsidRPr="00BE16A3">
        <w:rPr>
          <w:rFonts w:ascii="HG丸ｺﾞｼｯｸM-PRO" w:eastAsia="HG丸ｺﾞｼｯｸM-PRO" w:hAnsi="HG丸ｺﾞｼｯｸM-PRO" w:hint="eastAsia"/>
          <w:sz w:val="22"/>
        </w:rPr>
        <w:t>機構</w:t>
      </w:r>
      <w:r w:rsidR="0054050F">
        <w:rPr>
          <w:rFonts w:ascii="HG丸ｺﾞｼｯｸM-PRO" w:eastAsia="HG丸ｺﾞｼｯｸM-PRO" w:hAnsi="HG丸ｺﾞｼｯｸM-PRO" w:hint="eastAsia"/>
          <w:sz w:val="22"/>
        </w:rPr>
        <w:t>における第三者評価結果の</w:t>
      </w:r>
      <w:r w:rsidR="00A46C78">
        <w:rPr>
          <w:rFonts w:ascii="HG丸ｺﾞｼｯｸM-PRO" w:eastAsia="HG丸ｺﾞｼｯｸM-PRO" w:hAnsi="HG丸ｺﾞｼｯｸM-PRO" w:hint="eastAsia"/>
          <w:sz w:val="22"/>
        </w:rPr>
        <w:t>インターネット</w:t>
      </w:r>
      <w:r w:rsidR="003561BC">
        <w:rPr>
          <w:rFonts w:ascii="HG丸ｺﾞｼｯｸM-PRO" w:eastAsia="HG丸ｺﾞｼｯｸM-PRO" w:hAnsi="HG丸ｺﾞｼｯｸM-PRO" w:hint="eastAsia"/>
          <w:sz w:val="22"/>
        </w:rPr>
        <w:t>における</w:t>
      </w:r>
      <w:r w:rsidR="0054050F">
        <w:rPr>
          <w:rFonts w:ascii="HG丸ｺﾞｼｯｸM-PRO" w:eastAsia="HG丸ｺﾞｼｯｸM-PRO" w:hAnsi="HG丸ｺﾞｼｯｸM-PRO" w:hint="eastAsia"/>
          <w:sz w:val="22"/>
        </w:rPr>
        <w:t>公表</w:t>
      </w:r>
      <w:r w:rsidR="003000F7" w:rsidRPr="00BE16A3">
        <w:rPr>
          <w:rFonts w:ascii="HG丸ｺﾞｼｯｸM-PRO" w:eastAsia="HG丸ｺﾞｼｯｸM-PRO" w:hAnsi="HG丸ｺﾞｼｯｸM-PRO" w:hint="eastAsia"/>
          <w:sz w:val="22"/>
        </w:rPr>
        <w:t>は、</w:t>
      </w:r>
      <w:r w:rsidR="000F72A1">
        <w:rPr>
          <w:rFonts w:ascii="HG丸ｺﾞｼｯｸM-PRO" w:eastAsia="HG丸ｺﾞｼｯｸM-PRO" w:hAnsi="HG丸ｺﾞｼｯｸM-PRO" w:hint="eastAsia"/>
          <w:sz w:val="22"/>
        </w:rPr>
        <w:t>どのような方法で行われていますか</w:t>
      </w:r>
      <w:r w:rsidR="003000F7" w:rsidRPr="00BE16A3">
        <w:rPr>
          <w:rFonts w:ascii="HG丸ｺﾞｼｯｸM-PRO" w:eastAsia="HG丸ｺﾞｼｯｸM-PRO" w:hAnsi="HG丸ｺﾞｼｯｸM-PRO" w:hint="eastAsia"/>
          <w:sz w:val="22"/>
        </w:rPr>
        <w:t>？</w:t>
      </w:r>
      <w:r w:rsidR="00616388" w:rsidRPr="00483F5C">
        <w:rPr>
          <w:rFonts w:ascii="HG丸ｺﾞｼｯｸM-PRO" w:eastAsia="HG丸ｺﾞｼｯｸM-PRO" w:hAnsi="HG丸ｺﾞｼｯｸM-PRO" w:hint="eastAsia"/>
          <w:sz w:val="22"/>
        </w:rPr>
        <w:t>当てはまる</w:t>
      </w:r>
      <w:r w:rsidR="00616388">
        <w:rPr>
          <w:rFonts w:ascii="HG丸ｺﾞｼｯｸM-PRO" w:eastAsia="HG丸ｺﾞｼｯｸM-PRO" w:hAnsi="HG丸ｺﾞｼｯｸM-PRO" w:hint="eastAsia"/>
          <w:sz w:val="22"/>
        </w:rPr>
        <w:t>番号</w:t>
      </w:r>
      <w:r w:rsidR="00616388" w:rsidRPr="00483F5C">
        <w:rPr>
          <w:rFonts w:ascii="HG丸ｺﾞｼｯｸM-PRO" w:eastAsia="HG丸ｺﾞｼｯｸM-PRO" w:hAnsi="HG丸ｺﾞｼｯｸM-PRO" w:hint="eastAsia"/>
          <w:sz w:val="22"/>
        </w:rPr>
        <w:t>に○を付けてください。</w:t>
      </w:r>
      <w:r w:rsidR="009C5E09">
        <w:rPr>
          <w:rFonts w:ascii="HG丸ｺﾞｼｯｸM-PRO" w:eastAsia="HG丸ｺﾞｼｯｸM-PRO" w:hAnsi="HG丸ｺﾞｼｯｸM-PRO" w:hint="eastAsia"/>
          <w:sz w:val="22"/>
        </w:rPr>
        <w:t>（※ＨＰとは「ホームページ」のことです）</w:t>
      </w:r>
    </w:p>
    <w:p w:rsidR="00CD5444" w:rsidRPr="003561BC" w:rsidRDefault="00CD5444" w:rsidP="003561BC">
      <w:pPr>
        <w:ind w:left="440" w:hangingChars="200" w:hanging="440"/>
        <w:rPr>
          <w:rFonts w:ascii="HG丸ｺﾞｼｯｸM-PRO" w:eastAsia="HG丸ｺﾞｼｯｸM-PRO" w:hAnsi="HG丸ｺﾞｼｯｸM-PRO"/>
          <w:sz w:val="22"/>
        </w:rPr>
      </w:pPr>
      <w:r w:rsidRPr="003561BC">
        <w:rPr>
          <w:rFonts w:ascii="HG丸ｺﾞｼｯｸM-PRO" w:eastAsia="HG丸ｺﾞｼｯｸM-PRO" w:hAnsi="HG丸ｺﾞｼｯｸM-PRO"/>
          <w:sz w:val="22"/>
        </w:rPr>
        <w:t>１．</w:t>
      </w:r>
      <w:r w:rsidR="000F72A1" w:rsidRPr="003561BC">
        <w:rPr>
          <w:rFonts w:ascii="HG丸ｺﾞｼｯｸM-PRO" w:eastAsia="HG丸ｺﾞｼｯｸM-PRO" w:hAnsi="HG丸ｺﾞｼｯｸM-PRO" w:hint="eastAsia"/>
          <w:sz w:val="22"/>
        </w:rPr>
        <w:t>推進機構のＨＰに掲載するとともに、</w:t>
      </w:r>
      <w:r w:rsidR="00B16023">
        <w:rPr>
          <w:rFonts w:ascii="HG丸ｺﾞｼｯｸM-PRO" w:eastAsia="HG丸ｺﾞｼｯｸM-PRO" w:hAnsi="HG丸ｺﾞｼｯｸM-PRO" w:hint="eastAsia"/>
          <w:sz w:val="22"/>
        </w:rPr>
        <w:t>ワムネット</w:t>
      </w:r>
      <w:r w:rsidR="000F72A1" w:rsidRPr="003561BC">
        <w:rPr>
          <w:rFonts w:ascii="HG丸ｺﾞｼｯｸM-PRO" w:eastAsia="HG丸ｺﾞｼｯｸM-PRO" w:hAnsi="HG丸ｺﾞｼｯｸM-PRO" w:hint="eastAsia"/>
          <w:sz w:val="22"/>
        </w:rPr>
        <w:t>（福祉医療機構）のＨＰに掲載している</w:t>
      </w:r>
    </w:p>
    <w:p w:rsidR="00EC6DD9" w:rsidRPr="005038B8" w:rsidRDefault="00F12CFB" w:rsidP="00EC6DD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3600" behindDoc="0" locked="0" layoutInCell="1" allowOverlap="1">
                <wp:simplePos x="0" y="0"/>
                <wp:positionH relativeFrom="column">
                  <wp:posOffset>6377940</wp:posOffset>
                </wp:positionH>
                <wp:positionV relativeFrom="paragraph">
                  <wp:posOffset>217170</wp:posOffset>
                </wp:positionV>
                <wp:extent cx="61595" cy="429895"/>
                <wp:effectExtent l="5715" t="8255" r="8890" b="95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29895"/>
                        </a:xfrm>
                        <a:prstGeom prst="rightBracket">
                          <a:avLst>
                            <a:gd name="adj" fmla="val 5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502.2pt;margin-top:17.1pt;width:4.85pt;height: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DGdw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">
                <v:textbox inset="5.85pt,.7pt,5.85pt,.7pt"/>
              </v:shape>
            </w:pict>
          </mc:Fallback>
        </mc:AlternateContent>
      </w:r>
      <w:r w:rsidR="00CD5444" w:rsidRPr="005038B8">
        <w:rPr>
          <w:rFonts w:ascii="HG丸ｺﾞｼｯｸM-PRO" w:eastAsia="HG丸ｺﾞｼｯｸM-PRO" w:hAnsi="HG丸ｺﾞｼｯｸM-PRO"/>
          <w:color w:val="000000" w:themeColor="text1"/>
          <w:sz w:val="22"/>
        </w:rPr>
        <w:t>２</w:t>
      </w:r>
      <w:r w:rsidR="00CD5444" w:rsidRPr="005038B8">
        <w:rPr>
          <w:rFonts w:ascii="HG丸ｺﾞｼｯｸM-PRO" w:eastAsia="HG丸ｺﾞｼｯｸM-PRO" w:hAnsi="HG丸ｺﾞｼｯｸM-PRO" w:hint="eastAsia"/>
          <w:color w:val="000000" w:themeColor="text1"/>
          <w:sz w:val="22"/>
        </w:rPr>
        <w:t>．</w:t>
      </w:r>
      <w:r w:rsidR="00EC6DD9" w:rsidRPr="005038B8">
        <w:rPr>
          <w:rFonts w:ascii="HG丸ｺﾞｼｯｸM-PRO" w:eastAsia="HG丸ｺﾞｼｯｸM-PRO" w:hAnsi="HG丸ｺﾞｼｯｸM-PRO" w:hint="eastAsia"/>
          <w:color w:val="000000" w:themeColor="text1"/>
          <w:sz w:val="22"/>
        </w:rPr>
        <w:t>推進機構のＨＰにのみ掲載し、</w:t>
      </w:r>
      <w:r w:rsidR="00B16023" w:rsidRPr="005038B8">
        <w:rPr>
          <w:rFonts w:ascii="HG丸ｺﾞｼｯｸM-PRO" w:eastAsia="HG丸ｺﾞｼｯｸM-PRO" w:hAnsi="HG丸ｺﾞｼｯｸM-PRO" w:hint="eastAsia"/>
          <w:color w:val="000000" w:themeColor="text1"/>
          <w:sz w:val="22"/>
        </w:rPr>
        <w:t>ワムネット</w:t>
      </w:r>
      <w:r w:rsidR="00EC6DD9" w:rsidRPr="005038B8">
        <w:rPr>
          <w:rFonts w:ascii="HG丸ｺﾞｼｯｸM-PRO" w:eastAsia="HG丸ｺﾞｼｯｸM-PRO" w:hAnsi="HG丸ｺﾞｼｯｸM-PRO" w:hint="eastAsia"/>
          <w:color w:val="000000" w:themeColor="text1"/>
          <w:sz w:val="22"/>
        </w:rPr>
        <w:t>のＨＰには掲載していない</w:t>
      </w:r>
    </w:p>
    <w:p w:rsidR="00B16023" w:rsidRPr="005038B8" w:rsidRDefault="00F12CFB" w:rsidP="00BE16A3">
      <w:pPr>
        <w:spacing w:line="276"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2576" behindDoc="0" locked="0" layoutInCell="1" allowOverlap="1">
                <wp:simplePos x="0" y="0"/>
                <wp:positionH relativeFrom="column">
                  <wp:posOffset>76835</wp:posOffset>
                </wp:positionH>
                <wp:positionV relativeFrom="paragraph">
                  <wp:posOffset>36830</wp:posOffset>
                </wp:positionV>
                <wp:extent cx="72390" cy="457835"/>
                <wp:effectExtent l="10160" t="8890" r="12700"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457835"/>
                        </a:xfrm>
                        <a:prstGeom prst="leftBracket">
                          <a:avLst>
                            <a:gd name="adj" fmla="val 527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6.05pt;margin-top:2.9pt;width:5.7pt;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">
                <v:textbox inset="5.85pt,.7pt,5.85pt,.7pt"/>
              </v:shape>
            </w:pict>
          </mc:Fallback>
        </mc:AlternateContent>
      </w:r>
      <w:r w:rsidR="00B16023" w:rsidRPr="005038B8">
        <w:rPr>
          <w:rFonts w:ascii="HG丸ｺﾞｼｯｸM-PRO" w:eastAsia="HG丸ｺﾞｼｯｸM-PRO" w:hAnsi="HG丸ｺﾞｼｯｸM-PRO" w:hint="eastAsia"/>
          <w:color w:val="000000" w:themeColor="text1"/>
          <w:sz w:val="22"/>
        </w:rPr>
        <w:t xml:space="preserve">　</w:t>
      </w:r>
      <w:r w:rsidR="00D01B03" w:rsidRPr="005038B8">
        <w:rPr>
          <w:rFonts w:ascii="HG丸ｺﾞｼｯｸM-PRO" w:eastAsia="HG丸ｺﾞｼｯｸM-PRO" w:hAnsi="HG丸ｺﾞｼｯｸM-PRO" w:hint="eastAsia"/>
          <w:color w:val="000000" w:themeColor="text1"/>
          <w:sz w:val="22"/>
        </w:rPr>
        <w:t>※</w:t>
      </w:r>
      <w:r w:rsidR="00B16023" w:rsidRPr="005038B8">
        <w:rPr>
          <w:rFonts w:ascii="HG丸ｺﾞｼｯｸM-PRO" w:eastAsia="HG丸ｺﾞｼｯｸM-PRO" w:hAnsi="HG丸ｺﾞｼｯｸM-PRO" w:hint="eastAsia"/>
          <w:color w:val="000000" w:themeColor="text1"/>
          <w:szCs w:val="21"/>
        </w:rPr>
        <w:t>ワムネットに掲載しない理由をお教えください：</w:t>
      </w:r>
      <w:r w:rsidR="00093763" w:rsidRPr="005038B8">
        <w:rPr>
          <w:rFonts w:ascii="HG丸ｺﾞｼｯｸM-PRO" w:eastAsia="HG丸ｺﾞｼｯｸM-PRO" w:hAnsi="HG丸ｺﾞｼｯｸM-PRO" w:hint="eastAsia"/>
          <w:color w:val="000000" w:themeColor="text1"/>
          <w:szCs w:val="21"/>
        </w:rPr>
        <w:t xml:space="preserve">　　　　　　　　　　　　　　　　　</w:t>
      </w:r>
    </w:p>
    <w:p w:rsidR="001A3286" w:rsidRPr="005038B8" w:rsidRDefault="001A3286" w:rsidP="00BE16A3">
      <w:pPr>
        <w:spacing w:line="276" w:lineRule="auto"/>
        <w:rPr>
          <w:rFonts w:ascii="HG丸ｺﾞｼｯｸM-PRO" w:eastAsia="HG丸ｺﾞｼｯｸM-PRO" w:hAnsi="HG丸ｺﾞｼｯｸM-PRO"/>
          <w:color w:val="000000" w:themeColor="text1"/>
          <w:sz w:val="22"/>
        </w:rPr>
      </w:pPr>
    </w:p>
    <w:p w:rsidR="00A0681C" w:rsidRPr="00027464" w:rsidRDefault="00093763" w:rsidP="00BE16A3">
      <w:pPr>
        <w:spacing w:line="276" w:lineRule="auto"/>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３</w:t>
      </w:r>
      <w:r w:rsidR="003561BC">
        <w:rPr>
          <w:rFonts w:ascii="HG丸ｺﾞｼｯｸM-PRO" w:eastAsia="HG丸ｺﾞｼｯｸM-PRO" w:hAnsi="HG丸ｺﾞｼｯｸM-PRO" w:hint="eastAsia"/>
          <w:sz w:val="22"/>
        </w:rPr>
        <w:t xml:space="preserve">．その他（　</w:t>
      </w:r>
      <w:r>
        <w:rPr>
          <w:rFonts w:ascii="HG丸ｺﾞｼｯｸM-PRO" w:eastAsia="HG丸ｺﾞｼｯｸM-PRO" w:hAnsi="HG丸ｺﾞｼｯｸM-PRO" w:hint="eastAsia"/>
          <w:sz w:val="22"/>
        </w:rPr>
        <w:t xml:space="preserve">　　　　　　　　　　　　　　　　　　　　　　　　　　　　　　　　　　　　　　　）</w:t>
      </w:r>
    </w:p>
    <w:p w:rsidR="003561BC" w:rsidRPr="00093763" w:rsidRDefault="003561BC" w:rsidP="00BE16A3">
      <w:pPr>
        <w:spacing w:line="276" w:lineRule="auto"/>
        <w:rPr>
          <w:rFonts w:ascii="HG丸ｺﾞｼｯｸM-PRO" w:eastAsia="HG丸ｺﾞｼｯｸM-PRO" w:hAnsi="HG丸ｺﾞｼｯｸM-PRO"/>
          <w:sz w:val="22"/>
        </w:rPr>
      </w:pPr>
    </w:p>
    <w:p w:rsidR="00616388" w:rsidRDefault="003561BC"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9C5E0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第三者評価の結果の公表についてＨＰへの</w:t>
      </w:r>
      <w:r w:rsidR="00A46C78">
        <w:rPr>
          <w:rFonts w:ascii="HG丸ｺﾞｼｯｸM-PRO" w:eastAsia="HG丸ｺﾞｼｯｸM-PRO" w:hAnsi="HG丸ｺﾞｼｯｸM-PRO" w:hint="eastAsia"/>
          <w:sz w:val="22"/>
        </w:rPr>
        <w:t>掲載</w:t>
      </w:r>
      <w:r>
        <w:rPr>
          <w:rFonts w:ascii="HG丸ｺﾞｼｯｸM-PRO" w:eastAsia="HG丸ｺﾞｼｯｸM-PRO" w:hAnsi="HG丸ｺﾞｼｯｸM-PRO" w:hint="eastAsia"/>
          <w:sz w:val="22"/>
        </w:rPr>
        <w:t>以外に工夫している取り組みがありますか？</w:t>
      </w:r>
      <w:r w:rsidR="00616388" w:rsidRPr="00483F5C">
        <w:rPr>
          <w:rFonts w:ascii="HG丸ｺﾞｼｯｸM-PRO" w:eastAsia="HG丸ｺﾞｼｯｸM-PRO" w:hAnsi="HG丸ｺﾞｼｯｸM-PRO" w:hint="eastAsia"/>
          <w:sz w:val="22"/>
        </w:rPr>
        <w:t>当てはまる</w:t>
      </w:r>
      <w:r w:rsidR="00616388">
        <w:rPr>
          <w:rFonts w:ascii="HG丸ｺﾞｼｯｸM-PRO" w:eastAsia="HG丸ｺﾞｼｯｸM-PRO" w:hAnsi="HG丸ｺﾞｼｯｸM-PRO" w:hint="eastAsia"/>
          <w:sz w:val="22"/>
        </w:rPr>
        <w:t>番号</w:t>
      </w:r>
      <w:r w:rsidR="00616388" w:rsidRPr="00483F5C">
        <w:rPr>
          <w:rFonts w:ascii="HG丸ｺﾞｼｯｸM-PRO" w:eastAsia="HG丸ｺﾞｼｯｸM-PRO" w:hAnsi="HG丸ｺﾞｼｯｸM-PRO" w:hint="eastAsia"/>
          <w:sz w:val="22"/>
        </w:rPr>
        <w:t>に○を付けてください。</w:t>
      </w:r>
    </w:p>
    <w:p w:rsidR="0064657F" w:rsidRDefault="003561BC" w:rsidP="003561BC">
      <w:pPr>
        <w:rPr>
          <w:rFonts w:ascii="HG丸ｺﾞｼｯｸM-PRO" w:eastAsia="HG丸ｺﾞｼｯｸM-PRO" w:hAnsi="HG丸ｺﾞｼｯｸM-PRO"/>
          <w:sz w:val="22"/>
        </w:rPr>
      </w:pPr>
      <w:r w:rsidRPr="003561BC">
        <w:rPr>
          <w:rFonts w:ascii="HG丸ｺﾞｼｯｸM-PRO" w:eastAsia="HG丸ｺﾞｼｯｸM-PRO" w:hAnsi="HG丸ｺﾞｼｯｸM-PRO" w:hint="eastAsia"/>
          <w:sz w:val="22"/>
        </w:rPr>
        <w:t>１．</w:t>
      </w:r>
      <w:r w:rsidR="0064657F">
        <w:rPr>
          <w:rFonts w:ascii="HG丸ｺﾞｼｯｸM-PRO" w:eastAsia="HG丸ｺﾞｼｯｸM-PRO" w:hAnsi="HG丸ｺﾞｼｯｸM-PRO" w:hint="eastAsia"/>
          <w:sz w:val="22"/>
        </w:rPr>
        <w:t>ＨＰへ</w:t>
      </w:r>
      <w:r w:rsidR="002A3459">
        <w:rPr>
          <w:rFonts w:ascii="HG丸ｺﾞｼｯｸM-PRO" w:eastAsia="HG丸ｺﾞｼｯｸM-PRO" w:hAnsi="HG丸ｺﾞｼｯｸM-PRO" w:hint="eastAsia"/>
          <w:sz w:val="22"/>
        </w:rPr>
        <w:t>の掲載</w:t>
      </w:r>
      <w:r w:rsidR="0064657F">
        <w:rPr>
          <w:rFonts w:ascii="HG丸ｺﾞｼｯｸM-PRO" w:eastAsia="HG丸ｺﾞｼｯｸM-PRO" w:hAnsi="HG丸ｺﾞｼｯｸM-PRO" w:hint="eastAsia"/>
          <w:sz w:val="22"/>
        </w:rPr>
        <w:t>のみである</w:t>
      </w:r>
    </w:p>
    <w:p w:rsidR="0064657F" w:rsidRDefault="0064657F"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2A3459">
        <w:rPr>
          <w:rFonts w:ascii="HG丸ｺﾞｼｯｸM-PRO" w:eastAsia="HG丸ｺﾞｼｯｸM-PRO" w:hAnsi="HG丸ｺﾞｼｯｸM-PRO" w:hint="eastAsia"/>
          <w:sz w:val="22"/>
        </w:rPr>
        <w:t>ＨＰへの掲載以外にも</w:t>
      </w:r>
      <w:r>
        <w:rPr>
          <w:rFonts w:ascii="HG丸ｺﾞｼｯｸM-PRO" w:eastAsia="HG丸ｺﾞｼｯｸM-PRO" w:hAnsi="HG丸ｺﾞｼｯｸM-PRO" w:hint="eastAsia"/>
          <w:sz w:val="22"/>
        </w:rPr>
        <w:t>他の工夫をしている</w:t>
      </w:r>
      <w:r w:rsidR="00616388">
        <w:rPr>
          <w:rFonts w:ascii="HG丸ｺﾞｼｯｸM-PRO" w:eastAsia="HG丸ｺﾞｼｯｸM-PRO" w:hAnsi="HG丸ｺﾞｼｯｸM-PRO" w:hint="eastAsia"/>
          <w:sz w:val="22"/>
        </w:rPr>
        <w:t>→</w:t>
      </w:r>
      <w:r w:rsidR="009C5E0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工夫の内容をご記入ください</w:t>
      </w:r>
      <w:r w:rsidR="00D77018">
        <w:rPr>
          <w:rFonts w:ascii="HG丸ｺﾞｼｯｸM-PRO" w:eastAsia="HG丸ｺﾞｼｯｸM-PRO" w:hAnsi="HG丸ｺﾞｼｯｸM-PRO" w:hint="eastAsia"/>
          <w:sz w:val="22"/>
        </w:rPr>
        <w:t>。</w:t>
      </w:r>
    </w:p>
    <w:p w:rsidR="0064657F" w:rsidRPr="00A46C78" w:rsidRDefault="0064657F" w:rsidP="00093763">
      <w:pPr>
        <w:ind w:firstLineChars="100" w:firstLine="200"/>
        <w:rPr>
          <w:rFonts w:ascii="HG丸ｺﾞｼｯｸM-PRO" w:eastAsia="HG丸ｺﾞｼｯｸM-PRO" w:hAnsi="HG丸ｺﾞｼｯｸM-PRO"/>
          <w:sz w:val="20"/>
          <w:szCs w:val="20"/>
        </w:rPr>
      </w:pPr>
      <w:r w:rsidRPr="00A46C78">
        <w:rPr>
          <w:rFonts w:ascii="HG丸ｺﾞｼｯｸM-PRO" w:eastAsia="HG丸ｺﾞｼｯｸM-PRO" w:hAnsi="HG丸ｺﾞｼｯｸM-PRO" w:hint="eastAsia"/>
          <w:sz w:val="20"/>
          <w:szCs w:val="20"/>
        </w:rPr>
        <w:t>例）</w:t>
      </w:r>
      <w:r w:rsidR="003561BC" w:rsidRPr="00A46C78">
        <w:rPr>
          <w:rFonts w:ascii="HG丸ｺﾞｼｯｸM-PRO" w:eastAsia="HG丸ｺﾞｼｯｸM-PRO" w:hAnsi="HG丸ｺﾞｼｯｸM-PRO" w:hint="eastAsia"/>
          <w:sz w:val="20"/>
          <w:szCs w:val="20"/>
        </w:rPr>
        <w:t>評価結果を</w:t>
      </w:r>
      <w:r w:rsidRPr="00A46C78">
        <w:rPr>
          <w:rFonts w:ascii="HG丸ｺﾞｼｯｸM-PRO" w:eastAsia="HG丸ｺﾞｼｯｸM-PRO" w:hAnsi="HG丸ｺﾞｼｯｸM-PRO" w:hint="eastAsia"/>
          <w:sz w:val="20"/>
          <w:szCs w:val="20"/>
        </w:rPr>
        <w:t>プリントアウトして、住民が見ることができるように備えている</w:t>
      </w:r>
      <w:r w:rsidR="00A46C78">
        <w:rPr>
          <w:rFonts w:ascii="HG丸ｺﾞｼｯｸM-PRO" w:eastAsia="HG丸ｺﾞｼｯｸM-PRO" w:hAnsi="HG丸ｺﾞｼｯｸM-PRO" w:hint="eastAsia"/>
          <w:sz w:val="20"/>
          <w:szCs w:val="20"/>
        </w:rPr>
        <w:t>、</w:t>
      </w:r>
      <w:r w:rsidRPr="00A46C78">
        <w:rPr>
          <w:rFonts w:ascii="HG丸ｺﾞｼｯｸM-PRO" w:eastAsia="HG丸ｺﾞｼｯｸM-PRO" w:hAnsi="HG丸ｺﾞｼｯｸM-PRO" w:hint="eastAsia"/>
          <w:sz w:val="20"/>
          <w:szCs w:val="20"/>
        </w:rPr>
        <w:t>など</w:t>
      </w:r>
    </w:p>
    <w:p w:rsidR="0064657F" w:rsidRPr="0064657F" w:rsidRDefault="00F12CFB" w:rsidP="003561B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1905</wp:posOffset>
                </wp:positionV>
                <wp:extent cx="90805" cy="510540"/>
                <wp:effectExtent l="10795" t="6350" r="12700"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0540"/>
                        </a:xfrm>
                        <a:prstGeom prst="leftBracket">
                          <a:avLst>
                            <a:gd name="adj" fmla="val 46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5" style="position:absolute;left:0;text-align:left;margin-left:4.6pt;margin-top:.15pt;width:7.1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8xeAIAAAc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">
                <v:textbox inset="5.85pt,.7pt,5.85pt,.7pt"/>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simplePos x="0" y="0"/>
                <wp:positionH relativeFrom="column">
                  <wp:posOffset>6124575</wp:posOffset>
                </wp:positionH>
                <wp:positionV relativeFrom="paragraph">
                  <wp:posOffset>67945</wp:posOffset>
                </wp:positionV>
                <wp:extent cx="127635" cy="510540"/>
                <wp:effectExtent l="9525" t="5715" r="5715"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51054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6" style="position:absolute;left:0;text-align:left;margin-left:482.25pt;margin-top:5.35pt;width:10.0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KdwIAAAk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">
                <v:textbox inset="5.85pt,.7pt,5.85pt,.7pt"/>
              </v:shape>
            </w:pict>
          </mc:Fallback>
        </mc:AlternateContent>
      </w:r>
    </w:p>
    <w:p w:rsidR="0064657F" w:rsidRDefault="0064657F" w:rsidP="003561BC">
      <w:pPr>
        <w:rPr>
          <w:rFonts w:ascii="HG丸ｺﾞｼｯｸM-PRO" w:eastAsia="HG丸ｺﾞｼｯｸM-PRO" w:hAnsi="HG丸ｺﾞｼｯｸM-PRO"/>
          <w:sz w:val="22"/>
        </w:rPr>
      </w:pPr>
    </w:p>
    <w:p w:rsidR="0064657F" w:rsidRDefault="0064657F" w:rsidP="003561BC">
      <w:pPr>
        <w:rPr>
          <w:rFonts w:ascii="HG丸ｺﾞｼｯｸM-PRO" w:eastAsia="HG丸ｺﾞｼｯｸM-PRO" w:hAnsi="HG丸ｺﾞｼｯｸM-PRO"/>
          <w:sz w:val="22"/>
        </w:rPr>
      </w:pPr>
    </w:p>
    <w:p w:rsidR="00F07D32" w:rsidRPr="00483F5C" w:rsidRDefault="00815220" w:rsidP="007F15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D8445B">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00FC6833">
        <w:rPr>
          <w:rFonts w:ascii="HG丸ｺﾞｼｯｸM-PRO" w:eastAsia="HG丸ｺﾞｼｯｸM-PRO" w:hAnsi="HG丸ｺﾞｼｯｸM-PRO" w:hint="eastAsia"/>
          <w:sz w:val="22"/>
        </w:rPr>
        <w:t>評価結果の公表は誰が</w:t>
      </w:r>
      <w:r w:rsidR="00F07D32">
        <w:rPr>
          <w:rFonts w:ascii="HG丸ｺﾞｼｯｸM-PRO" w:eastAsia="HG丸ｺﾞｼｯｸM-PRO" w:hAnsi="HG丸ｺﾞｼｯｸM-PRO" w:hint="eastAsia"/>
          <w:sz w:val="22"/>
        </w:rPr>
        <w:t>どの程</w:t>
      </w:r>
      <w:r w:rsidR="00F07D32" w:rsidRPr="007F15E0">
        <w:rPr>
          <w:rFonts w:ascii="HG丸ｺﾞｼｯｸM-PRO" w:eastAsia="HG丸ｺﾞｼｯｸM-PRO" w:hAnsi="HG丸ｺﾞｼｯｸM-PRO" w:hint="eastAsia"/>
          <w:sz w:val="22"/>
        </w:rPr>
        <w:t>度</w:t>
      </w:r>
      <w:r w:rsidR="007F15E0">
        <w:rPr>
          <w:rFonts w:ascii="HG丸ｺﾞｼｯｸM-PRO" w:eastAsia="HG丸ｺﾞｼｯｸM-PRO" w:hAnsi="HG丸ｺﾞｼｯｸM-PRO" w:hint="eastAsia"/>
          <w:sz w:val="22"/>
        </w:rPr>
        <w:t>見ている</w:t>
      </w:r>
      <w:r w:rsidR="00FC6833">
        <w:rPr>
          <w:rFonts w:ascii="HG丸ｺﾞｼｯｸM-PRO" w:eastAsia="HG丸ｺﾞｼｯｸM-PRO" w:hAnsi="HG丸ｺﾞｼｯｸM-PRO" w:hint="eastAsia"/>
          <w:sz w:val="22"/>
        </w:rPr>
        <w:t>と思われますか。</w:t>
      </w:r>
      <w:r w:rsidR="00F07D32" w:rsidRPr="00483F5C">
        <w:rPr>
          <w:rFonts w:ascii="HG丸ｺﾞｼｯｸM-PRO" w:eastAsia="HG丸ｺﾞｼｯｸM-PRO" w:hAnsi="HG丸ｺﾞｼｯｸM-PRO" w:hint="eastAsia"/>
          <w:sz w:val="22"/>
        </w:rPr>
        <w:t>当てはまる欄に○を付けてください。</w:t>
      </w:r>
    </w:p>
    <w:tbl>
      <w:tblPr>
        <w:tblStyle w:val="a6"/>
        <w:tblW w:w="0" w:type="auto"/>
        <w:tblLook w:val="04A0" w:firstRow="1" w:lastRow="0" w:firstColumn="1" w:lastColumn="0" w:noHBand="0" w:noVBand="1"/>
      </w:tblPr>
      <w:tblGrid>
        <w:gridCol w:w="4077"/>
        <w:gridCol w:w="1701"/>
        <w:gridCol w:w="1701"/>
        <w:gridCol w:w="1560"/>
        <w:gridCol w:w="1559"/>
      </w:tblGrid>
      <w:tr w:rsidR="00F07D32" w:rsidRPr="007F15E0" w:rsidTr="007F15E0">
        <w:tc>
          <w:tcPr>
            <w:tcW w:w="4077" w:type="dxa"/>
            <w:tcBorders>
              <w:tl2br w:val="single" w:sz="4" w:space="0" w:color="auto"/>
            </w:tcBorders>
            <w:vAlign w:val="center"/>
          </w:tcPr>
          <w:p w:rsidR="00F07D32" w:rsidRPr="007F15E0" w:rsidRDefault="007F15E0" w:rsidP="00372D0F">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頻度</w:t>
            </w:r>
          </w:p>
          <w:p w:rsidR="007F15E0" w:rsidRPr="007F15E0" w:rsidRDefault="006E0966" w:rsidP="007F15E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誰が</w:t>
            </w:r>
          </w:p>
        </w:tc>
        <w:tc>
          <w:tcPr>
            <w:tcW w:w="1701" w:type="dxa"/>
          </w:tcPr>
          <w:p w:rsidR="00A46C78" w:rsidRDefault="007F15E0"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w:t>
            </w:r>
          </w:p>
          <w:p w:rsidR="00F07D32" w:rsidRPr="007F15E0" w:rsidRDefault="007F15E0"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見ている</w:t>
            </w:r>
          </w:p>
        </w:tc>
        <w:tc>
          <w:tcPr>
            <w:tcW w:w="1701" w:type="dxa"/>
          </w:tcPr>
          <w:p w:rsidR="00A46C78"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たまに</w:t>
            </w:r>
          </w:p>
          <w:p w:rsidR="00F07D32" w:rsidRPr="007F15E0"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見ている</w:t>
            </w:r>
          </w:p>
        </w:tc>
        <w:tc>
          <w:tcPr>
            <w:tcW w:w="1560" w:type="dxa"/>
          </w:tcPr>
          <w:p w:rsidR="00A46C78"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w:t>
            </w:r>
          </w:p>
          <w:p w:rsidR="00F07D32" w:rsidRPr="007F15E0"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見ていない</w:t>
            </w:r>
          </w:p>
        </w:tc>
        <w:tc>
          <w:tcPr>
            <w:tcW w:w="1559" w:type="dxa"/>
          </w:tcPr>
          <w:p w:rsidR="00A46C78"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w:t>
            </w:r>
          </w:p>
          <w:p w:rsidR="00F07D32" w:rsidRPr="007F15E0" w:rsidRDefault="0072358F" w:rsidP="00372D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見ていない</w:t>
            </w:r>
          </w:p>
        </w:tc>
      </w:tr>
      <w:tr w:rsidR="00F07D32" w:rsidRPr="007F15E0" w:rsidTr="007F15E0">
        <w:tc>
          <w:tcPr>
            <w:tcW w:w="4077" w:type="dxa"/>
          </w:tcPr>
          <w:p w:rsidR="00F07D32" w:rsidRPr="007F15E0" w:rsidRDefault="007F15E0" w:rsidP="007F15E0">
            <w:pPr>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１　利用者・家族</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F07D32" w:rsidRPr="007F15E0" w:rsidTr="007F15E0">
        <w:tc>
          <w:tcPr>
            <w:tcW w:w="4077" w:type="dxa"/>
          </w:tcPr>
          <w:p w:rsidR="00F07D32" w:rsidRPr="007F15E0" w:rsidRDefault="007F15E0" w:rsidP="00372D0F">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２　利用を希望する人・家族</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F07D32" w:rsidRPr="007F15E0" w:rsidTr="007F15E0">
        <w:tc>
          <w:tcPr>
            <w:tcW w:w="4077" w:type="dxa"/>
          </w:tcPr>
          <w:p w:rsidR="00F07D32" w:rsidRPr="007F15E0" w:rsidRDefault="007F15E0" w:rsidP="00372D0F">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３　その他の住民</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F07D32" w:rsidRPr="007F15E0" w:rsidTr="007F15E0">
        <w:tc>
          <w:tcPr>
            <w:tcW w:w="4077" w:type="dxa"/>
          </w:tcPr>
          <w:p w:rsidR="00F07D32" w:rsidRPr="007F15E0" w:rsidRDefault="007F15E0" w:rsidP="00372D0F">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４　サービス事業者</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F07D32" w:rsidRPr="007F15E0" w:rsidTr="007F15E0">
        <w:tc>
          <w:tcPr>
            <w:tcW w:w="4077" w:type="dxa"/>
          </w:tcPr>
          <w:p w:rsidR="00F07D32" w:rsidRPr="007F15E0" w:rsidRDefault="007F15E0" w:rsidP="00372D0F">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５　行政職員</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F07D32" w:rsidRPr="007F15E0" w:rsidTr="007F15E0">
        <w:trPr>
          <w:trHeight w:val="435"/>
        </w:trPr>
        <w:tc>
          <w:tcPr>
            <w:tcW w:w="4077" w:type="dxa"/>
          </w:tcPr>
          <w:p w:rsidR="007F15E0" w:rsidRPr="007F15E0" w:rsidRDefault="007F15E0" w:rsidP="00372D0F">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６　評価機関関係者</w:t>
            </w: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701" w:type="dxa"/>
          </w:tcPr>
          <w:p w:rsidR="00F07D32" w:rsidRPr="007F15E0" w:rsidRDefault="00F07D32" w:rsidP="00372D0F">
            <w:pPr>
              <w:rPr>
                <w:rFonts w:ascii="HG丸ｺﾞｼｯｸM-PRO" w:eastAsia="HG丸ｺﾞｼｯｸM-PRO" w:hAnsi="HG丸ｺﾞｼｯｸM-PRO"/>
                <w:szCs w:val="21"/>
              </w:rPr>
            </w:pPr>
          </w:p>
        </w:tc>
        <w:tc>
          <w:tcPr>
            <w:tcW w:w="1560" w:type="dxa"/>
          </w:tcPr>
          <w:p w:rsidR="00F07D32" w:rsidRPr="007F15E0" w:rsidRDefault="00F07D32" w:rsidP="00372D0F">
            <w:pPr>
              <w:rPr>
                <w:rFonts w:ascii="HG丸ｺﾞｼｯｸM-PRO" w:eastAsia="HG丸ｺﾞｼｯｸM-PRO" w:hAnsi="HG丸ｺﾞｼｯｸM-PRO"/>
                <w:szCs w:val="21"/>
              </w:rPr>
            </w:pPr>
          </w:p>
        </w:tc>
        <w:tc>
          <w:tcPr>
            <w:tcW w:w="1559" w:type="dxa"/>
          </w:tcPr>
          <w:p w:rsidR="00F07D32" w:rsidRPr="007F15E0" w:rsidRDefault="00F07D32" w:rsidP="00372D0F">
            <w:pPr>
              <w:rPr>
                <w:rFonts w:ascii="HG丸ｺﾞｼｯｸM-PRO" w:eastAsia="HG丸ｺﾞｼｯｸM-PRO" w:hAnsi="HG丸ｺﾞｼｯｸM-PRO"/>
                <w:szCs w:val="21"/>
              </w:rPr>
            </w:pPr>
          </w:p>
        </w:tc>
      </w:tr>
      <w:tr w:rsidR="007F15E0" w:rsidRPr="007F15E0" w:rsidTr="00D01B03">
        <w:trPr>
          <w:trHeight w:val="406"/>
        </w:trPr>
        <w:tc>
          <w:tcPr>
            <w:tcW w:w="4077" w:type="dxa"/>
          </w:tcPr>
          <w:p w:rsidR="007F15E0" w:rsidRPr="007F15E0" w:rsidRDefault="00F71D52" w:rsidP="00F71D52">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７　</w:t>
            </w:r>
            <w:r w:rsidRPr="00EC6DD9">
              <w:rPr>
                <w:rFonts w:ascii="HG丸ｺﾞｼｯｸM-PRO" w:eastAsia="HG丸ｺﾞｼｯｸM-PRO" w:hAnsi="HG丸ｺﾞｼｯｸM-PRO" w:hint="eastAsia"/>
                <w:szCs w:val="21"/>
              </w:rPr>
              <w:t>学識</w:t>
            </w:r>
            <w:r w:rsidR="007F15E0" w:rsidRPr="007F15E0">
              <w:rPr>
                <w:rFonts w:ascii="HG丸ｺﾞｼｯｸM-PRO" w:eastAsia="HG丸ｺﾞｼｯｸM-PRO" w:hAnsi="HG丸ｺﾞｼｯｸM-PRO" w:hint="eastAsia"/>
                <w:szCs w:val="21"/>
              </w:rPr>
              <w:t>関係者</w:t>
            </w:r>
          </w:p>
        </w:tc>
        <w:tc>
          <w:tcPr>
            <w:tcW w:w="1701" w:type="dxa"/>
          </w:tcPr>
          <w:p w:rsidR="007F15E0" w:rsidRPr="007F15E0" w:rsidRDefault="007F15E0" w:rsidP="00372D0F">
            <w:pPr>
              <w:rPr>
                <w:rFonts w:ascii="HG丸ｺﾞｼｯｸM-PRO" w:eastAsia="HG丸ｺﾞｼｯｸM-PRO" w:hAnsi="HG丸ｺﾞｼｯｸM-PRO"/>
                <w:szCs w:val="21"/>
              </w:rPr>
            </w:pPr>
          </w:p>
        </w:tc>
        <w:tc>
          <w:tcPr>
            <w:tcW w:w="1701" w:type="dxa"/>
          </w:tcPr>
          <w:p w:rsidR="007F15E0" w:rsidRPr="007F15E0" w:rsidRDefault="007F15E0" w:rsidP="00372D0F">
            <w:pPr>
              <w:rPr>
                <w:rFonts w:ascii="HG丸ｺﾞｼｯｸM-PRO" w:eastAsia="HG丸ｺﾞｼｯｸM-PRO" w:hAnsi="HG丸ｺﾞｼｯｸM-PRO"/>
                <w:szCs w:val="21"/>
              </w:rPr>
            </w:pPr>
          </w:p>
        </w:tc>
        <w:tc>
          <w:tcPr>
            <w:tcW w:w="1560" w:type="dxa"/>
          </w:tcPr>
          <w:p w:rsidR="007F15E0" w:rsidRPr="007F15E0" w:rsidRDefault="007F15E0" w:rsidP="00372D0F">
            <w:pPr>
              <w:rPr>
                <w:rFonts w:ascii="HG丸ｺﾞｼｯｸM-PRO" w:eastAsia="HG丸ｺﾞｼｯｸM-PRO" w:hAnsi="HG丸ｺﾞｼｯｸM-PRO"/>
                <w:szCs w:val="21"/>
              </w:rPr>
            </w:pPr>
          </w:p>
        </w:tc>
        <w:tc>
          <w:tcPr>
            <w:tcW w:w="1559" w:type="dxa"/>
          </w:tcPr>
          <w:p w:rsidR="007F15E0" w:rsidRPr="007F15E0" w:rsidRDefault="007F15E0" w:rsidP="00372D0F">
            <w:pPr>
              <w:rPr>
                <w:rFonts w:ascii="HG丸ｺﾞｼｯｸM-PRO" w:eastAsia="HG丸ｺﾞｼｯｸM-PRO" w:hAnsi="HG丸ｺﾞｼｯｸM-PRO"/>
                <w:szCs w:val="21"/>
              </w:rPr>
            </w:pPr>
          </w:p>
        </w:tc>
      </w:tr>
    </w:tbl>
    <w:p w:rsidR="00D77018" w:rsidRDefault="0072358F" w:rsidP="0064657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質問４　</w:t>
      </w:r>
      <w:r w:rsidR="00EB29D3">
        <w:rPr>
          <w:rFonts w:ascii="HG丸ｺﾞｼｯｸM-PRO" w:eastAsia="HG丸ｺﾞｼｯｸM-PRO" w:hAnsi="HG丸ｺﾞｼｯｸM-PRO" w:hint="eastAsia"/>
          <w:sz w:val="22"/>
        </w:rPr>
        <w:t>推進機構として、</w:t>
      </w:r>
      <w:r w:rsidR="00AB1B34">
        <w:rPr>
          <w:rFonts w:ascii="HG丸ｺﾞｼｯｸM-PRO" w:eastAsia="HG丸ｺﾞｼｯｸM-PRO" w:hAnsi="HG丸ｺﾞｼｯｸM-PRO" w:hint="eastAsia"/>
          <w:sz w:val="22"/>
        </w:rPr>
        <w:t>評価結果が住民のサービスの選択に役立つように取り組んでいることについて、あてはまる番号すべてに〇を付けてください。</w:t>
      </w:r>
    </w:p>
    <w:p w:rsidR="0064657F" w:rsidRPr="0064657F" w:rsidRDefault="00AB1B34" w:rsidP="0064657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１．受審マーク</w:t>
      </w:r>
      <w:r w:rsidR="00A46C78">
        <w:rPr>
          <w:rFonts w:ascii="HG丸ｺﾞｼｯｸM-PRO" w:eastAsia="HG丸ｺﾞｼｯｸM-PRO" w:hAnsi="HG丸ｺﾞｼｯｸM-PRO" w:hint="eastAsia"/>
          <w:sz w:val="22"/>
        </w:rPr>
        <w:t>または</w:t>
      </w:r>
      <w:r w:rsidR="00D8445B">
        <w:rPr>
          <w:rFonts w:ascii="HG丸ｺﾞｼｯｸM-PRO" w:eastAsia="HG丸ｺﾞｼｯｸM-PRO" w:hAnsi="HG丸ｺﾞｼｯｸM-PRO" w:hint="eastAsia"/>
          <w:sz w:val="22"/>
        </w:rPr>
        <w:t>受審証</w:t>
      </w:r>
      <w:r>
        <w:rPr>
          <w:rFonts w:ascii="HG丸ｺﾞｼｯｸM-PRO" w:eastAsia="HG丸ｺﾞｼｯｸM-PRO" w:hAnsi="HG丸ｺﾞｼｯｸM-PRO" w:hint="eastAsia"/>
          <w:sz w:val="22"/>
        </w:rPr>
        <w:t>を発行している</w:t>
      </w:r>
    </w:p>
    <w:p w:rsidR="003561BC" w:rsidRPr="0064657F" w:rsidRDefault="00D8445B"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２．評価結果の内容を住民にわかりやすいように工夫している（→質問</w:t>
      </w:r>
      <w:r w:rsidR="0072358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へ）</w:t>
      </w:r>
    </w:p>
    <w:p w:rsidR="00D8445B" w:rsidRDefault="00D8445B"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３．第三者評価について、住民向けのシンポジウムを開催している</w:t>
      </w:r>
    </w:p>
    <w:p w:rsidR="00D8445B" w:rsidRDefault="00D8445B"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４．特にしていない</w:t>
      </w:r>
    </w:p>
    <w:p w:rsidR="00D8445B" w:rsidRDefault="00D8445B"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５．その他（　　　　　　　　　　　　　　　　　　　　　　　　　　　　　　　　　　　　　　　）</w:t>
      </w:r>
    </w:p>
    <w:p w:rsidR="00D8445B" w:rsidRPr="00D8445B" w:rsidRDefault="00D8445B" w:rsidP="00D8445B">
      <w:pPr>
        <w:rPr>
          <w:rFonts w:ascii="HG丸ｺﾞｼｯｸM-PRO" w:eastAsia="HG丸ｺﾞｼｯｸM-PRO" w:hAnsi="HG丸ｺﾞｼｯｸM-PRO"/>
          <w:sz w:val="22"/>
        </w:rPr>
      </w:pPr>
    </w:p>
    <w:p w:rsidR="00D8445B" w:rsidRPr="00EC6DD9" w:rsidRDefault="00D8445B"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72358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質問</w:t>
      </w:r>
      <w:r w:rsidR="0072358F">
        <w:rPr>
          <w:rFonts w:ascii="HG丸ｺﾞｼｯｸM-PRO" w:eastAsia="HG丸ｺﾞｼｯｸM-PRO" w:hAnsi="HG丸ｺﾞｼｯｸM-PRO" w:hint="eastAsia"/>
          <w:sz w:val="22"/>
        </w:rPr>
        <w:t>４</w:t>
      </w:r>
      <w:r w:rsidR="00A67D83">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「評価結果の内容を住民にわかりやすいように工夫している」と回答した方に伺います。工夫の内容について、あ</w:t>
      </w:r>
      <w:r w:rsidRPr="00B67FB4">
        <w:rPr>
          <w:rFonts w:ascii="HG丸ｺﾞｼｯｸM-PRO" w:eastAsia="HG丸ｺﾞｼｯｸM-PRO" w:hAnsi="HG丸ｺﾞｼｯｸM-PRO" w:hint="eastAsia"/>
          <w:sz w:val="22"/>
        </w:rPr>
        <w:t>て</w:t>
      </w:r>
      <w:r w:rsidRPr="00EC6DD9">
        <w:rPr>
          <w:rFonts w:ascii="HG丸ｺﾞｼｯｸM-PRO" w:eastAsia="HG丸ｺﾞｼｯｸM-PRO" w:hAnsi="HG丸ｺﾞｼｯｸM-PRO" w:hint="eastAsia"/>
          <w:sz w:val="22"/>
        </w:rPr>
        <w:t>はまる番号すべてに〇を付けてください。</w:t>
      </w:r>
    </w:p>
    <w:p w:rsidR="00D8445B" w:rsidRPr="00EC6DD9" w:rsidRDefault="00D8445B" w:rsidP="00D8445B">
      <w:pPr>
        <w:rPr>
          <w:rFonts w:ascii="HG丸ｺﾞｼｯｸM-PRO" w:eastAsia="HG丸ｺﾞｼｯｸM-PRO" w:hAnsi="HG丸ｺﾞｼｯｸM-PRO"/>
          <w:sz w:val="22"/>
        </w:rPr>
      </w:pPr>
      <w:r w:rsidRPr="00EC6DD9">
        <w:rPr>
          <w:rFonts w:ascii="HG丸ｺﾞｼｯｸM-PRO" w:eastAsia="HG丸ｺﾞｼｯｸM-PRO" w:hAnsi="HG丸ｺﾞｼｯｸM-PRO" w:hint="eastAsia"/>
          <w:sz w:val="22"/>
        </w:rPr>
        <w:t>１．評価結果の見方をＨＰ</w:t>
      </w:r>
      <w:r w:rsidR="009E5468" w:rsidRPr="00EC6DD9">
        <w:rPr>
          <w:rFonts w:ascii="HG丸ｺﾞｼｯｸM-PRO" w:eastAsia="HG丸ｺﾞｼｯｸM-PRO" w:hAnsi="HG丸ｺﾞｼｯｸM-PRO" w:hint="eastAsia"/>
          <w:sz w:val="22"/>
        </w:rPr>
        <w:t>など</w:t>
      </w:r>
      <w:r w:rsidRPr="00EC6DD9">
        <w:rPr>
          <w:rFonts w:ascii="HG丸ｺﾞｼｯｸM-PRO" w:eastAsia="HG丸ｺﾞｼｯｸM-PRO" w:hAnsi="HG丸ｺﾞｼｯｸM-PRO" w:hint="eastAsia"/>
          <w:sz w:val="22"/>
        </w:rPr>
        <w:t>で解説している</w:t>
      </w:r>
    </w:p>
    <w:p w:rsidR="001D650E" w:rsidRPr="00EC6DD9" w:rsidRDefault="00D8445B" w:rsidP="00D8445B">
      <w:pPr>
        <w:rPr>
          <w:rFonts w:ascii="HG丸ｺﾞｼｯｸM-PRO" w:eastAsia="HG丸ｺﾞｼｯｸM-PRO" w:hAnsi="HG丸ｺﾞｼｯｸM-PRO"/>
          <w:sz w:val="22"/>
        </w:rPr>
      </w:pPr>
      <w:r w:rsidRPr="00EC6DD9">
        <w:rPr>
          <w:rFonts w:ascii="HG丸ｺﾞｼｯｸM-PRO" w:eastAsia="HG丸ｺﾞｼｯｸM-PRO" w:hAnsi="HG丸ｺﾞｼｯｸM-PRO" w:hint="eastAsia"/>
          <w:sz w:val="22"/>
        </w:rPr>
        <w:t>２．評価結果</w:t>
      </w:r>
      <w:r w:rsidR="001D650E" w:rsidRPr="00EC6DD9">
        <w:rPr>
          <w:rFonts w:ascii="HG丸ｺﾞｼｯｸM-PRO" w:eastAsia="HG丸ｺﾞｼｯｸM-PRO" w:hAnsi="HG丸ｺﾞｼｯｸM-PRO" w:hint="eastAsia"/>
          <w:sz w:val="22"/>
        </w:rPr>
        <w:t>や事業所の自己評価結果</w:t>
      </w:r>
      <w:r w:rsidRPr="00EC6DD9">
        <w:rPr>
          <w:rFonts w:ascii="HG丸ｺﾞｼｯｸM-PRO" w:eastAsia="HG丸ｺﾞｼｯｸM-PRO" w:hAnsi="HG丸ｺﾞｼｯｸM-PRO" w:hint="eastAsia"/>
          <w:sz w:val="22"/>
        </w:rPr>
        <w:t>が一目でわかるように</w:t>
      </w:r>
      <w:r w:rsidR="001D650E" w:rsidRPr="00EC6DD9">
        <w:rPr>
          <w:rFonts w:ascii="HG丸ｺﾞｼｯｸM-PRO" w:eastAsia="HG丸ｺﾞｼｯｸM-PRO" w:hAnsi="HG丸ｺﾞｼｯｸM-PRO" w:hint="eastAsia"/>
          <w:sz w:val="22"/>
        </w:rPr>
        <w:t>工夫している</w:t>
      </w:r>
    </w:p>
    <w:p w:rsidR="00D8445B" w:rsidRPr="001D650E" w:rsidRDefault="00F12CFB" w:rsidP="006A05CF">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simplePos x="0" y="0"/>
                <wp:positionH relativeFrom="column">
                  <wp:posOffset>6379845</wp:posOffset>
                </wp:positionH>
                <wp:positionV relativeFrom="paragraph">
                  <wp:posOffset>63500</wp:posOffset>
                </wp:positionV>
                <wp:extent cx="92710" cy="382905"/>
                <wp:effectExtent l="7620" t="6350" r="13970" b="1079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382905"/>
                        </a:xfrm>
                        <a:prstGeom prst="rightBracket">
                          <a:avLst>
                            <a:gd name="adj" fmla="val 344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6" style="position:absolute;left:0;text-align:left;margin-left:502.35pt;margin-top:5pt;width:7.3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">
                <v:textbox inset="5.85pt,.7pt,5.85pt,.7pt"/>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63500</wp:posOffset>
                </wp:positionV>
                <wp:extent cx="90805" cy="382905"/>
                <wp:effectExtent l="12700" t="6350" r="10795" b="107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5" style="position:absolute;left:0;text-align:left;margin-left:5.5pt;margin-top:5pt;width:7.15pt;height:3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3eAIAAAc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">
                <v:textbox inset="5.85pt,.7pt,5.85pt,.7pt"/>
              </v:shape>
            </w:pict>
          </mc:Fallback>
        </mc:AlternateContent>
      </w:r>
      <w:r w:rsidR="006A05CF" w:rsidRPr="00EC6DD9">
        <w:rPr>
          <w:rFonts w:ascii="HG丸ｺﾞｼｯｸM-PRO" w:eastAsia="HG丸ｺﾞｼｯｸM-PRO" w:hAnsi="HG丸ｺﾞｼｯｸM-PRO" w:hint="eastAsia"/>
          <w:sz w:val="22"/>
        </w:rPr>
        <w:t>※</w:t>
      </w:r>
      <w:r w:rsidR="001D650E" w:rsidRPr="00EC6DD9">
        <w:rPr>
          <w:rFonts w:ascii="HG丸ｺﾞｼｯｸM-PRO" w:eastAsia="HG丸ｺﾞｼｯｸM-PRO" w:hAnsi="HG丸ｺﾞｼｯｸM-PRO" w:hint="eastAsia"/>
          <w:sz w:val="22"/>
        </w:rPr>
        <w:t>どのような工夫</w:t>
      </w:r>
      <w:r w:rsidR="006A05CF" w:rsidRPr="00EC6DD9">
        <w:rPr>
          <w:rFonts w:ascii="HG丸ｺﾞｼｯｸM-PRO" w:eastAsia="HG丸ｺﾞｼｯｸM-PRO" w:hAnsi="HG丸ｺﾞｼｯｸM-PRO" w:hint="eastAsia"/>
          <w:sz w:val="22"/>
        </w:rPr>
        <w:t>をしているか</w:t>
      </w:r>
      <w:r w:rsidR="00D01B03">
        <w:rPr>
          <w:rFonts w:ascii="HG丸ｺﾞｼｯｸM-PRO" w:eastAsia="HG丸ｺﾞｼｯｸM-PRO" w:hAnsi="HG丸ｺﾞｼｯｸM-PRO" w:hint="eastAsia"/>
          <w:sz w:val="22"/>
        </w:rPr>
        <w:t>、お教え</w:t>
      </w:r>
      <w:r w:rsidR="001D650E" w:rsidRPr="00EC6DD9">
        <w:rPr>
          <w:rFonts w:ascii="HG丸ｺﾞｼｯｸM-PRO" w:eastAsia="HG丸ｺﾞｼｯｸM-PRO" w:hAnsi="HG丸ｺﾞｼｯｸM-PRO" w:hint="eastAsia"/>
          <w:sz w:val="22"/>
        </w:rPr>
        <w:t>ください</w:t>
      </w:r>
      <w:r w:rsidR="009E5468" w:rsidRPr="00EC6DD9">
        <w:rPr>
          <w:rFonts w:ascii="HG丸ｺﾞｼｯｸM-PRO" w:eastAsia="HG丸ｺﾞｼｯｸM-PRO" w:hAnsi="HG丸ｺﾞｼｯｸM-PRO" w:hint="eastAsia"/>
          <w:sz w:val="22"/>
        </w:rPr>
        <w:t xml:space="preserve">：　　　</w:t>
      </w:r>
      <w:r w:rsidR="009E5468">
        <w:rPr>
          <w:rFonts w:ascii="HG丸ｺﾞｼｯｸM-PRO" w:eastAsia="HG丸ｺﾞｼｯｸM-PRO" w:hAnsi="HG丸ｺﾞｼｯｸM-PRO" w:hint="eastAsia"/>
          <w:color w:val="FF0000"/>
          <w:sz w:val="22"/>
        </w:rPr>
        <w:t xml:space="preserve">　　　　　　　　　　　　　　　　　　　　　　　　</w:t>
      </w:r>
    </w:p>
    <w:p w:rsidR="009E5468" w:rsidRPr="006A05CF" w:rsidRDefault="009E5468" w:rsidP="00D8445B">
      <w:pPr>
        <w:rPr>
          <w:rFonts w:ascii="HG丸ｺﾞｼｯｸM-PRO" w:eastAsia="HG丸ｺﾞｼｯｸM-PRO" w:hAnsi="HG丸ｺﾞｼｯｸM-PRO"/>
          <w:sz w:val="22"/>
        </w:rPr>
      </w:pPr>
    </w:p>
    <w:p w:rsidR="00D8445B" w:rsidRPr="00815220" w:rsidRDefault="009E5468" w:rsidP="00D844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D8445B">
        <w:rPr>
          <w:rFonts w:ascii="HG丸ｺﾞｼｯｸM-PRO" w:eastAsia="HG丸ｺﾞｼｯｸM-PRO" w:hAnsi="HG丸ｺﾞｼｯｸM-PRO" w:hint="eastAsia"/>
          <w:sz w:val="22"/>
        </w:rPr>
        <w:t xml:space="preserve">．その他（　　　　　　　　　　　　　　　　　　　　　　　　　　</w:t>
      </w:r>
      <w:r w:rsidR="0072358F">
        <w:rPr>
          <w:rFonts w:ascii="HG丸ｺﾞｼｯｸM-PRO" w:eastAsia="HG丸ｺﾞｼｯｸM-PRO" w:hAnsi="HG丸ｺﾞｼｯｸM-PRO" w:hint="eastAsia"/>
          <w:sz w:val="22"/>
        </w:rPr>
        <w:t xml:space="preserve">　</w:t>
      </w:r>
      <w:r w:rsidR="00D8445B">
        <w:rPr>
          <w:rFonts w:ascii="HG丸ｺﾞｼｯｸM-PRO" w:eastAsia="HG丸ｺﾞｼｯｸM-PRO" w:hAnsi="HG丸ｺﾞｼｯｸM-PRO" w:hint="eastAsia"/>
          <w:sz w:val="22"/>
        </w:rPr>
        <w:t xml:space="preserve">　　　　　　　　　　　　）</w:t>
      </w:r>
    </w:p>
    <w:p w:rsidR="00FC6833" w:rsidRDefault="00FC6833" w:rsidP="00FC6833">
      <w:pPr>
        <w:rPr>
          <w:rFonts w:ascii="HG丸ｺﾞｼｯｸM-PRO" w:eastAsia="HG丸ｺﾞｼｯｸM-PRO" w:hAnsi="HG丸ｺﾞｼｯｸM-PRO"/>
          <w:sz w:val="22"/>
        </w:rPr>
      </w:pPr>
    </w:p>
    <w:p w:rsidR="0072358F" w:rsidRDefault="00FC6833" w:rsidP="007235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72358F">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0072358F">
        <w:rPr>
          <w:rFonts w:ascii="HG丸ｺﾞｼｯｸM-PRO" w:eastAsia="HG丸ｺﾞｼｯｸM-PRO" w:hAnsi="HG丸ｺﾞｼｯｸM-PRO" w:hint="eastAsia"/>
          <w:sz w:val="22"/>
        </w:rPr>
        <w:t>第三者評価の目的のひとつに「</w:t>
      </w:r>
      <w:r w:rsidR="00A0681C" w:rsidRPr="0064657F">
        <w:rPr>
          <w:rFonts w:ascii="HG丸ｺﾞｼｯｸM-PRO" w:eastAsia="HG丸ｺﾞｼｯｸM-PRO" w:hAnsi="HG丸ｺﾞｼｯｸM-PRO" w:hint="eastAsia"/>
          <w:sz w:val="22"/>
        </w:rPr>
        <w:t>評価結果が利用者のサービスの選択に</w:t>
      </w:r>
      <w:r w:rsidR="005C597A">
        <w:rPr>
          <w:rFonts w:ascii="HG丸ｺﾞｼｯｸM-PRO" w:eastAsia="HG丸ｺﾞｼｯｸM-PRO" w:hAnsi="HG丸ｺﾞｼｯｸM-PRO" w:hint="eastAsia"/>
          <w:sz w:val="22"/>
        </w:rPr>
        <w:t>資する</w:t>
      </w:r>
      <w:r w:rsidR="0072358F">
        <w:rPr>
          <w:rFonts w:ascii="HG丸ｺﾞｼｯｸM-PRO" w:eastAsia="HG丸ｺﾞｼｯｸM-PRO" w:hAnsi="HG丸ｺﾞｼｯｸM-PRO" w:hint="eastAsia"/>
          <w:sz w:val="22"/>
        </w:rPr>
        <w:t>」ことが</w:t>
      </w:r>
      <w:r w:rsidR="00D01B03">
        <w:rPr>
          <w:rFonts w:ascii="HG丸ｺﾞｼｯｸM-PRO" w:eastAsia="HG丸ｺﾞｼｯｸM-PRO" w:hAnsi="HG丸ｺﾞｼｯｸM-PRO" w:hint="eastAsia"/>
          <w:sz w:val="22"/>
        </w:rPr>
        <w:t>あります</w:t>
      </w:r>
      <w:r w:rsidR="0072358F">
        <w:rPr>
          <w:rFonts w:ascii="HG丸ｺﾞｼｯｸM-PRO" w:eastAsia="HG丸ｺﾞｼｯｸM-PRO" w:hAnsi="HG丸ｺﾞｼｯｸM-PRO" w:hint="eastAsia"/>
          <w:sz w:val="22"/>
        </w:rPr>
        <w:t>が、実際に利用者のサービス選択に役立っていると思われますか？</w:t>
      </w:r>
      <w:r w:rsidR="0072358F" w:rsidRPr="00483F5C">
        <w:rPr>
          <w:rFonts w:ascii="HG丸ｺﾞｼｯｸM-PRO" w:eastAsia="HG丸ｺﾞｼｯｸM-PRO" w:hAnsi="HG丸ｺﾞｼｯｸM-PRO" w:hint="eastAsia"/>
          <w:sz w:val="22"/>
        </w:rPr>
        <w:t>当てはまる</w:t>
      </w:r>
      <w:r w:rsidR="00D01B03" w:rsidRPr="005038B8">
        <w:rPr>
          <w:rFonts w:ascii="HG丸ｺﾞｼｯｸM-PRO" w:eastAsia="HG丸ｺﾞｼｯｸM-PRO" w:hAnsi="HG丸ｺﾞｼｯｸM-PRO" w:hint="eastAsia"/>
          <w:color w:val="000000" w:themeColor="text1"/>
          <w:sz w:val="22"/>
        </w:rPr>
        <w:t>欄</w:t>
      </w:r>
      <w:r w:rsidR="0072358F" w:rsidRPr="00483F5C">
        <w:rPr>
          <w:rFonts w:ascii="HG丸ｺﾞｼｯｸM-PRO" w:eastAsia="HG丸ｺﾞｼｯｸM-PRO" w:hAnsi="HG丸ｺﾞｼｯｸM-PRO" w:hint="eastAsia"/>
          <w:sz w:val="22"/>
        </w:rPr>
        <w:t>に○を付けてください。</w:t>
      </w:r>
    </w:p>
    <w:tbl>
      <w:tblPr>
        <w:tblStyle w:val="a6"/>
        <w:tblW w:w="0" w:type="auto"/>
        <w:tblLook w:val="04A0" w:firstRow="1" w:lastRow="0" w:firstColumn="1" w:lastColumn="0" w:noHBand="0" w:noVBand="1"/>
      </w:tblPr>
      <w:tblGrid>
        <w:gridCol w:w="2666"/>
        <w:gridCol w:w="2666"/>
        <w:gridCol w:w="2666"/>
        <w:gridCol w:w="2666"/>
      </w:tblGrid>
      <w:tr w:rsidR="00D01B03" w:rsidTr="00D01B03">
        <w:tc>
          <w:tcPr>
            <w:tcW w:w="2666" w:type="dxa"/>
          </w:tcPr>
          <w:p w:rsidR="00D01B03" w:rsidRPr="00A8743B" w:rsidRDefault="00D01B03" w:rsidP="0072358F">
            <w:pPr>
              <w:rPr>
                <w:rFonts w:ascii="HG丸ｺﾞｼｯｸM-PRO" w:eastAsia="HG丸ｺﾞｼｯｸM-PRO" w:hAnsi="HG丸ｺﾞｼｯｸM-PRO"/>
                <w:sz w:val="22"/>
              </w:rPr>
            </w:pPr>
            <w:r w:rsidRPr="00A8743B">
              <w:rPr>
                <w:rFonts w:ascii="HG丸ｺﾞｼｯｸM-PRO" w:eastAsia="HG丸ｺﾞｼｯｸM-PRO" w:hAnsi="HG丸ｺﾞｼｯｸM-PRO" w:hint="eastAsia"/>
                <w:sz w:val="22"/>
              </w:rPr>
              <w:t>大いに役立っている</w:t>
            </w:r>
          </w:p>
        </w:tc>
        <w:tc>
          <w:tcPr>
            <w:tcW w:w="2666" w:type="dxa"/>
          </w:tcPr>
          <w:p w:rsidR="00D01B03" w:rsidRPr="00A8743B" w:rsidRDefault="00D01B03" w:rsidP="0072358F">
            <w:pPr>
              <w:rPr>
                <w:rFonts w:ascii="HG丸ｺﾞｼｯｸM-PRO" w:eastAsia="HG丸ｺﾞｼｯｸM-PRO" w:hAnsi="HG丸ｺﾞｼｯｸM-PRO"/>
                <w:sz w:val="22"/>
              </w:rPr>
            </w:pPr>
            <w:r w:rsidRPr="00A8743B">
              <w:rPr>
                <w:rFonts w:ascii="HG丸ｺﾞｼｯｸM-PRO" w:eastAsia="HG丸ｺﾞｼｯｸM-PRO" w:hAnsi="HG丸ｺﾞｼｯｸM-PRO" w:hint="eastAsia"/>
                <w:sz w:val="22"/>
              </w:rPr>
              <w:t>まあまあ役立っている</w:t>
            </w:r>
          </w:p>
        </w:tc>
        <w:tc>
          <w:tcPr>
            <w:tcW w:w="2666" w:type="dxa"/>
          </w:tcPr>
          <w:p w:rsidR="00D01B03" w:rsidRPr="00A8743B" w:rsidRDefault="00D01B03" w:rsidP="00D01B03">
            <w:pPr>
              <w:rPr>
                <w:rFonts w:ascii="HG丸ｺﾞｼｯｸM-PRO" w:eastAsia="HG丸ｺﾞｼｯｸM-PRO" w:hAnsi="HG丸ｺﾞｼｯｸM-PRO"/>
                <w:sz w:val="22"/>
              </w:rPr>
            </w:pPr>
            <w:r w:rsidRPr="00A8743B">
              <w:rPr>
                <w:rFonts w:ascii="HG丸ｺﾞｼｯｸM-PRO" w:eastAsia="HG丸ｺﾞｼｯｸM-PRO" w:hAnsi="HG丸ｺﾞｼｯｸM-PRO" w:hint="eastAsia"/>
                <w:sz w:val="22"/>
              </w:rPr>
              <w:t>あまり役立っていない</w:t>
            </w:r>
          </w:p>
        </w:tc>
        <w:tc>
          <w:tcPr>
            <w:tcW w:w="2666" w:type="dxa"/>
          </w:tcPr>
          <w:p w:rsidR="00D01B03" w:rsidRPr="00A8743B" w:rsidRDefault="00D01B03" w:rsidP="00D01B03">
            <w:pPr>
              <w:rPr>
                <w:rFonts w:ascii="HG丸ｺﾞｼｯｸM-PRO" w:eastAsia="HG丸ｺﾞｼｯｸM-PRO" w:hAnsi="HG丸ｺﾞｼｯｸM-PRO"/>
                <w:sz w:val="22"/>
              </w:rPr>
            </w:pPr>
            <w:r w:rsidRPr="00A8743B">
              <w:rPr>
                <w:rFonts w:ascii="HG丸ｺﾞｼｯｸM-PRO" w:eastAsia="HG丸ｺﾞｼｯｸM-PRO" w:hAnsi="HG丸ｺﾞｼｯｸM-PRO" w:hint="eastAsia"/>
                <w:sz w:val="22"/>
              </w:rPr>
              <w:t>ほとんど役立っていない</w:t>
            </w:r>
          </w:p>
        </w:tc>
      </w:tr>
      <w:tr w:rsidR="00D01B03" w:rsidTr="00D01B03">
        <w:tc>
          <w:tcPr>
            <w:tcW w:w="2666" w:type="dxa"/>
          </w:tcPr>
          <w:p w:rsidR="00D01B03" w:rsidRPr="00D01B03" w:rsidRDefault="00D01B03" w:rsidP="0072358F">
            <w:pPr>
              <w:rPr>
                <w:rFonts w:ascii="HG丸ｺﾞｼｯｸM-PRO" w:eastAsia="HG丸ｺﾞｼｯｸM-PRO" w:hAnsi="HG丸ｺﾞｼｯｸM-PRO"/>
                <w:color w:val="FF0000"/>
                <w:sz w:val="22"/>
              </w:rPr>
            </w:pPr>
          </w:p>
        </w:tc>
        <w:tc>
          <w:tcPr>
            <w:tcW w:w="2666" w:type="dxa"/>
          </w:tcPr>
          <w:p w:rsidR="00D01B03" w:rsidRPr="00D01B03" w:rsidRDefault="00D01B03" w:rsidP="0072358F">
            <w:pPr>
              <w:rPr>
                <w:rFonts w:ascii="HG丸ｺﾞｼｯｸM-PRO" w:eastAsia="HG丸ｺﾞｼｯｸM-PRO" w:hAnsi="HG丸ｺﾞｼｯｸM-PRO"/>
                <w:color w:val="FF0000"/>
                <w:sz w:val="22"/>
              </w:rPr>
            </w:pPr>
          </w:p>
        </w:tc>
        <w:tc>
          <w:tcPr>
            <w:tcW w:w="2666" w:type="dxa"/>
          </w:tcPr>
          <w:p w:rsidR="00D01B03" w:rsidRPr="00D01B03" w:rsidRDefault="00D01B03" w:rsidP="0072358F">
            <w:pPr>
              <w:rPr>
                <w:rFonts w:ascii="HG丸ｺﾞｼｯｸM-PRO" w:eastAsia="HG丸ｺﾞｼｯｸM-PRO" w:hAnsi="HG丸ｺﾞｼｯｸM-PRO"/>
                <w:color w:val="FF0000"/>
                <w:sz w:val="22"/>
              </w:rPr>
            </w:pPr>
          </w:p>
        </w:tc>
        <w:tc>
          <w:tcPr>
            <w:tcW w:w="2666" w:type="dxa"/>
          </w:tcPr>
          <w:p w:rsidR="00D01B03" w:rsidRPr="00D01B03" w:rsidRDefault="00D01B03" w:rsidP="0072358F">
            <w:pPr>
              <w:rPr>
                <w:rFonts w:ascii="HG丸ｺﾞｼｯｸM-PRO" w:eastAsia="HG丸ｺﾞｼｯｸM-PRO" w:hAnsi="HG丸ｺﾞｼｯｸM-PRO"/>
                <w:color w:val="FF0000"/>
                <w:sz w:val="22"/>
              </w:rPr>
            </w:pPr>
          </w:p>
        </w:tc>
      </w:tr>
    </w:tbl>
    <w:p w:rsidR="00D01B03" w:rsidRDefault="00D01B03" w:rsidP="0072358F">
      <w:pPr>
        <w:rPr>
          <w:rFonts w:ascii="HG丸ｺﾞｼｯｸM-PRO" w:eastAsia="HG丸ｺﾞｼｯｸM-PRO" w:hAnsi="HG丸ｺﾞｼｯｸM-PRO"/>
          <w:sz w:val="22"/>
        </w:rPr>
      </w:pPr>
    </w:p>
    <w:p w:rsidR="00D01B03" w:rsidRDefault="00616388"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質問７　</w:t>
      </w:r>
      <w:r w:rsidR="000A2107" w:rsidRPr="005038B8">
        <w:rPr>
          <w:rFonts w:ascii="HG丸ｺﾞｼｯｸM-PRO" w:eastAsia="HG丸ｺﾞｼｯｸM-PRO" w:hAnsi="HG丸ｺﾞｼｯｸM-PRO" w:hint="eastAsia"/>
          <w:color w:val="000000" w:themeColor="text1"/>
          <w:sz w:val="22"/>
        </w:rPr>
        <w:t>質問６では</w:t>
      </w:r>
      <w:r w:rsidR="00D01B03" w:rsidRPr="005038B8">
        <w:rPr>
          <w:rFonts w:ascii="HG丸ｺﾞｼｯｸM-PRO" w:eastAsia="HG丸ｺﾞｼｯｸM-PRO" w:hAnsi="HG丸ｺﾞｼｯｸM-PRO" w:hint="eastAsia"/>
          <w:color w:val="000000" w:themeColor="text1"/>
          <w:sz w:val="22"/>
        </w:rPr>
        <w:t>全体的な印象を聞きましたが、評価項目の内容からみて、</w:t>
      </w:r>
      <w:r>
        <w:rPr>
          <w:rFonts w:ascii="HG丸ｺﾞｼｯｸM-PRO" w:eastAsia="HG丸ｺﾞｼｯｸM-PRO" w:hAnsi="HG丸ｺﾞｼｯｸM-PRO" w:hint="eastAsia"/>
          <w:sz w:val="22"/>
        </w:rPr>
        <w:t>利用者のサービス選択に役立っていると思われる</w:t>
      </w:r>
      <w:r w:rsidR="00A56493">
        <w:rPr>
          <w:rFonts w:ascii="HG丸ｺﾞｼｯｸM-PRO" w:eastAsia="HG丸ｺﾞｼｯｸM-PRO" w:hAnsi="HG丸ｺﾞｼｯｸM-PRO" w:hint="eastAsia"/>
          <w:sz w:val="22"/>
        </w:rPr>
        <w:t>評価項目（全社協版）</w:t>
      </w:r>
      <w:r>
        <w:rPr>
          <w:rFonts w:ascii="HG丸ｺﾞｼｯｸM-PRO" w:eastAsia="HG丸ｺﾞｼｯｸM-PRO" w:hAnsi="HG丸ｺﾞｼｯｸM-PRO" w:hint="eastAsia"/>
          <w:sz w:val="22"/>
        </w:rPr>
        <w:t>について、</w:t>
      </w:r>
      <w:r w:rsidRPr="00483F5C">
        <w:rPr>
          <w:rFonts w:ascii="HG丸ｺﾞｼｯｸM-PRO" w:eastAsia="HG丸ｺﾞｼｯｸM-PRO" w:hAnsi="HG丸ｺﾞｼｯｸM-PRO" w:hint="eastAsia"/>
          <w:sz w:val="22"/>
        </w:rPr>
        <w:t>当てはまる欄に○を付けてください。</w:t>
      </w:r>
    </w:p>
    <w:p w:rsidR="006E0966" w:rsidRPr="00483F5C" w:rsidRDefault="00A56493"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（都道府県独自の評価項目を採用している場合は類似の項目でお答えください）</w:t>
      </w:r>
    </w:p>
    <w:tbl>
      <w:tblPr>
        <w:tblStyle w:val="a6"/>
        <w:tblW w:w="0" w:type="auto"/>
        <w:tblLook w:val="04A0" w:firstRow="1" w:lastRow="0" w:firstColumn="1" w:lastColumn="0" w:noHBand="0" w:noVBand="1"/>
      </w:tblPr>
      <w:tblGrid>
        <w:gridCol w:w="4077"/>
        <w:gridCol w:w="1701"/>
        <w:gridCol w:w="1701"/>
        <w:gridCol w:w="1560"/>
        <w:gridCol w:w="1559"/>
      </w:tblGrid>
      <w:tr w:rsidR="006E0966" w:rsidRPr="007F15E0" w:rsidTr="00A66C6F">
        <w:tc>
          <w:tcPr>
            <w:tcW w:w="4077" w:type="dxa"/>
            <w:tcBorders>
              <w:tl2br w:val="single" w:sz="4" w:space="0" w:color="auto"/>
            </w:tcBorders>
            <w:vAlign w:val="center"/>
          </w:tcPr>
          <w:p w:rsidR="006E0966" w:rsidRPr="007F15E0" w:rsidRDefault="006E0966" w:rsidP="00A66C6F">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役立ち度</w:t>
            </w:r>
          </w:p>
          <w:p w:rsidR="006E0966" w:rsidRPr="007F15E0" w:rsidRDefault="006E0966" w:rsidP="00A56493">
            <w:pPr>
              <w:rPr>
                <w:rFonts w:ascii="HG丸ｺﾞｼｯｸM-PRO" w:eastAsia="HG丸ｺﾞｼｯｸM-PRO" w:hAnsi="HG丸ｺﾞｼｯｸM-PRO"/>
                <w:sz w:val="22"/>
              </w:rPr>
            </w:pPr>
            <w:r>
              <w:rPr>
                <w:rFonts w:ascii="HG丸ｺﾞｼｯｸM-PRO" w:eastAsia="HG丸ｺﾞｼｯｸM-PRO" w:hAnsi="HG丸ｺﾞｼｯｸM-PRO"/>
                <w:sz w:val="22"/>
              </w:rPr>
              <w:t>評価項目（</w:t>
            </w:r>
            <w:r w:rsidR="00A56493">
              <w:rPr>
                <w:rFonts w:ascii="HG丸ｺﾞｼｯｸM-PRO" w:eastAsia="HG丸ｺﾞｼｯｸM-PRO" w:hAnsi="HG丸ｺﾞｼｯｸM-PRO"/>
                <w:sz w:val="22"/>
              </w:rPr>
              <w:t>中項目</w:t>
            </w:r>
            <w:r>
              <w:rPr>
                <w:rFonts w:ascii="HG丸ｺﾞｼｯｸM-PRO" w:eastAsia="HG丸ｺﾞｼｯｸM-PRO" w:hAnsi="HG丸ｺﾞｼｯｸM-PRO"/>
                <w:sz w:val="22"/>
              </w:rPr>
              <w:t>）</w:t>
            </w:r>
          </w:p>
        </w:tc>
        <w:tc>
          <w:tcPr>
            <w:tcW w:w="1701" w:type="dxa"/>
          </w:tcPr>
          <w:p w:rsidR="006E0966" w:rsidRPr="007F15E0" w:rsidRDefault="006E0966" w:rsidP="00A66C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役立っている</w:t>
            </w:r>
          </w:p>
        </w:tc>
        <w:tc>
          <w:tcPr>
            <w:tcW w:w="1701"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まあまあ役立っている</w:t>
            </w:r>
          </w:p>
        </w:tc>
        <w:tc>
          <w:tcPr>
            <w:tcW w:w="1560"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あまり役立っていない</w:t>
            </w:r>
          </w:p>
        </w:tc>
        <w:tc>
          <w:tcPr>
            <w:tcW w:w="1559"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ほとんど役立っていない</w:t>
            </w:r>
          </w:p>
        </w:tc>
      </w:tr>
      <w:tr w:rsidR="006E0966" w:rsidRPr="007F15E0" w:rsidTr="002C40AE">
        <w:trPr>
          <w:trHeight w:val="368"/>
        </w:trPr>
        <w:tc>
          <w:tcPr>
            <w:tcW w:w="4077" w:type="dxa"/>
          </w:tcPr>
          <w:p w:rsidR="006E0966" w:rsidRPr="006E0966" w:rsidRDefault="006E0966" w:rsidP="00A564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１</w:t>
            </w:r>
            <w:r w:rsidR="002C40AE">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002C40AE">
              <w:rPr>
                <w:rFonts w:ascii="HG丸ｺﾞｼｯｸM-PRO" w:eastAsia="HG丸ｺﾞｼｯｸM-PRO" w:hAnsi="HG丸ｺﾞｼｯｸM-PRO"/>
                <w:szCs w:val="21"/>
              </w:rPr>
              <w:t>事業所の基本情報</w:t>
            </w: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560" w:type="dxa"/>
          </w:tcPr>
          <w:p w:rsidR="006E0966" w:rsidRPr="007F15E0" w:rsidRDefault="006E0966" w:rsidP="00A66C6F">
            <w:pPr>
              <w:rPr>
                <w:rFonts w:ascii="HG丸ｺﾞｼｯｸM-PRO" w:eastAsia="HG丸ｺﾞｼｯｸM-PRO" w:hAnsi="HG丸ｺﾞｼｯｸM-PRO"/>
                <w:szCs w:val="21"/>
              </w:rPr>
            </w:pPr>
          </w:p>
        </w:tc>
        <w:tc>
          <w:tcPr>
            <w:tcW w:w="1559" w:type="dxa"/>
          </w:tcPr>
          <w:p w:rsidR="006E0966" w:rsidRPr="007F15E0" w:rsidRDefault="006E0966" w:rsidP="00A66C6F">
            <w:pPr>
              <w:rPr>
                <w:rFonts w:ascii="HG丸ｺﾞｼｯｸM-PRO" w:eastAsia="HG丸ｺﾞｼｯｸM-PRO" w:hAnsi="HG丸ｺﾞｼｯｸM-PRO"/>
                <w:szCs w:val="21"/>
              </w:rPr>
            </w:pPr>
          </w:p>
        </w:tc>
      </w:tr>
      <w:tr w:rsidR="002C40AE" w:rsidRPr="007F15E0" w:rsidTr="00A66C6F">
        <w:trPr>
          <w:trHeight w:val="335"/>
        </w:trPr>
        <w:tc>
          <w:tcPr>
            <w:tcW w:w="4077" w:type="dxa"/>
          </w:tcPr>
          <w:p w:rsidR="002C40AE" w:rsidRDefault="002C40AE" w:rsidP="00A564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２　　事業所の理念・基本方針</w:t>
            </w:r>
          </w:p>
        </w:tc>
        <w:tc>
          <w:tcPr>
            <w:tcW w:w="1701" w:type="dxa"/>
          </w:tcPr>
          <w:p w:rsidR="002C40AE" w:rsidRPr="007F15E0" w:rsidRDefault="002C40AE" w:rsidP="00A66C6F">
            <w:pPr>
              <w:rPr>
                <w:rFonts w:ascii="HG丸ｺﾞｼｯｸM-PRO" w:eastAsia="HG丸ｺﾞｼｯｸM-PRO" w:hAnsi="HG丸ｺﾞｼｯｸM-PRO"/>
                <w:szCs w:val="21"/>
              </w:rPr>
            </w:pPr>
          </w:p>
        </w:tc>
        <w:tc>
          <w:tcPr>
            <w:tcW w:w="1701" w:type="dxa"/>
          </w:tcPr>
          <w:p w:rsidR="002C40AE" w:rsidRPr="007F15E0" w:rsidRDefault="002C40AE" w:rsidP="00A66C6F">
            <w:pPr>
              <w:rPr>
                <w:rFonts w:ascii="HG丸ｺﾞｼｯｸM-PRO" w:eastAsia="HG丸ｺﾞｼｯｸM-PRO" w:hAnsi="HG丸ｺﾞｼｯｸM-PRO"/>
                <w:szCs w:val="21"/>
              </w:rPr>
            </w:pPr>
          </w:p>
        </w:tc>
        <w:tc>
          <w:tcPr>
            <w:tcW w:w="1560" w:type="dxa"/>
          </w:tcPr>
          <w:p w:rsidR="002C40AE" w:rsidRPr="007F15E0" w:rsidRDefault="002C40AE" w:rsidP="00A66C6F">
            <w:pPr>
              <w:rPr>
                <w:rFonts w:ascii="HG丸ｺﾞｼｯｸM-PRO" w:eastAsia="HG丸ｺﾞｼｯｸM-PRO" w:hAnsi="HG丸ｺﾞｼｯｸM-PRO"/>
                <w:szCs w:val="21"/>
              </w:rPr>
            </w:pPr>
          </w:p>
        </w:tc>
        <w:tc>
          <w:tcPr>
            <w:tcW w:w="1559" w:type="dxa"/>
          </w:tcPr>
          <w:p w:rsidR="002C40AE" w:rsidRPr="007F15E0" w:rsidRDefault="002C40AE" w:rsidP="00A66C6F">
            <w:pPr>
              <w:rPr>
                <w:rFonts w:ascii="HG丸ｺﾞｼｯｸM-PRO" w:eastAsia="HG丸ｺﾞｼｯｸM-PRO" w:hAnsi="HG丸ｺﾞｼｯｸM-PRO"/>
                <w:szCs w:val="21"/>
              </w:rPr>
            </w:pPr>
          </w:p>
        </w:tc>
      </w:tr>
      <w:tr w:rsidR="006E0966" w:rsidRPr="007F15E0" w:rsidTr="00A66C6F">
        <w:tc>
          <w:tcPr>
            <w:tcW w:w="4077" w:type="dxa"/>
          </w:tcPr>
          <w:p w:rsidR="006E0966"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３</w:t>
            </w:r>
            <w:r w:rsidR="00A56493">
              <w:rPr>
                <w:rFonts w:ascii="HG丸ｺﾞｼｯｸM-PRO" w:eastAsia="HG丸ｺﾞｼｯｸM-PRO" w:hAnsi="HG丸ｺﾞｼｯｸM-PRO"/>
                <w:szCs w:val="21"/>
              </w:rPr>
              <w:t xml:space="preserve">　</w:t>
            </w:r>
            <w:r w:rsidR="006E0966">
              <w:rPr>
                <w:rFonts w:ascii="HG丸ｺﾞｼｯｸM-PRO" w:eastAsia="HG丸ｺﾞｼｯｸM-PRO" w:hAnsi="HG丸ｺﾞｼｯｸM-PRO"/>
                <w:szCs w:val="21"/>
              </w:rPr>
              <w:t xml:space="preserve">　</w:t>
            </w:r>
            <w:r w:rsidR="00A56493">
              <w:rPr>
                <w:rFonts w:ascii="HG丸ｺﾞｼｯｸM-PRO" w:eastAsia="HG丸ｺﾞｼｯｸM-PRO" w:hAnsi="HG丸ｺﾞｼｯｸM-PRO"/>
                <w:szCs w:val="21"/>
              </w:rPr>
              <w:t>経営状況の把握</w:t>
            </w: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560" w:type="dxa"/>
          </w:tcPr>
          <w:p w:rsidR="006E0966" w:rsidRPr="007F15E0" w:rsidRDefault="006E0966" w:rsidP="00A66C6F">
            <w:pPr>
              <w:rPr>
                <w:rFonts w:ascii="HG丸ｺﾞｼｯｸM-PRO" w:eastAsia="HG丸ｺﾞｼｯｸM-PRO" w:hAnsi="HG丸ｺﾞｼｯｸM-PRO"/>
                <w:szCs w:val="21"/>
              </w:rPr>
            </w:pPr>
          </w:p>
        </w:tc>
        <w:tc>
          <w:tcPr>
            <w:tcW w:w="1559" w:type="dxa"/>
          </w:tcPr>
          <w:p w:rsidR="006E0966" w:rsidRPr="007F15E0" w:rsidRDefault="006E0966" w:rsidP="00A66C6F">
            <w:pPr>
              <w:rPr>
                <w:rFonts w:ascii="HG丸ｺﾞｼｯｸM-PRO" w:eastAsia="HG丸ｺﾞｼｯｸM-PRO" w:hAnsi="HG丸ｺﾞｼｯｸM-PRO"/>
                <w:szCs w:val="21"/>
              </w:rPr>
            </w:pPr>
          </w:p>
        </w:tc>
      </w:tr>
      <w:tr w:rsidR="006E0966" w:rsidRPr="007F15E0" w:rsidTr="00A66C6F">
        <w:tc>
          <w:tcPr>
            <w:tcW w:w="4077" w:type="dxa"/>
          </w:tcPr>
          <w:p w:rsidR="006E0966"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４</w:t>
            </w:r>
            <w:r w:rsidR="003372FC">
              <w:rPr>
                <w:rFonts w:ascii="HG丸ｺﾞｼｯｸM-PRO" w:eastAsia="HG丸ｺﾞｼｯｸM-PRO" w:hAnsi="HG丸ｺﾞｼｯｸM-PRO"/>
                <w:szCs w:val="21"/>
              </w:rPr>
              <w:t xml:space="preserve">　</w:t>
            </w:r>
            <w:r w:rsidR="00A56493">
              <w:rPr>
                <w:rFonts w:ascii="HG丸ｺﾞｼｯｸM-PRO" w:eastAsia="HG丸ｺﾞｼｯｸM-PRO" w:hAnsi="HG丸ｺﾞｼｯｸM-PRO"/>
                <w:szCs w:val="21"/>
              </w:rPr>
              <w:t xml:space="preserve">　事業計画の策定</w:t>
            </w: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560" w:type="dxa"/>
          </w:tcPr>
          <w:p w:rsidR="006E0966" w:rsidRPr="007F15E0" w:rsidRDefault="006E0966" w:rsidP="00A66C6F">
            <w:pPr>
              <w:rPr>
                <w:rFonts w:ascii="HG丸ｺﾞｼｯｸM-PRO" w:eastAsia="HG丸ｺﾞｼｯｸM-PRO" w:hAnsi="HG丸ｺﾞｼｯｸM-PRO"/>
                <w:szCs w:val="21"/>
              </w:rPr>
            </w:pPr>
          </w:p>
        </w:tc>
        <w:tc>
          <w:tcPr>
            <w:tcW w:w="1559" w:type="dxa"/>
          </w:tcPr>
          <w:p w:rsidR="006E0966" w:rsidRPr="007F15E0" w:rsidRDefault="006E0966" w:rsidP="00A66C6F">
            <w:pPr>
              <w:rPr>
                <w:rFonts w:ascii="HG丸ｺﾞｼｯｸM-PRO" w:eastAsia="HG丸ｺﾞｼｯｸM-PRO" w:hAnsi="HG丸ｺﾞｼｯｸM-PRO"/>
                <w:szCs w:val="21"/>
              </w:rPr>
            </w:pPr>
          </w:p>
        </w:tc>
      </w:tr>
      <w:tr w:rsidR="006E0966" w:rsidRPr="007F15E0" w:rsidTr="00A66C6F">
        <w:tc>
          <w:tcPr>
            <w:tcW w:w="4077" w:type="dxa"/>
          </w:tcPr>
          <w:p w:rsidR="006E0966" w:rsidRPr="007F15E0" w:rsidRDefault="002C40AE" w:rsidP="002C40AE">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szCs w:val="21"/>
              </w:rPr>
              <w:t>５</w:t>
            </w:r>
            <w:r w:rsidR="00A56493">
              <w:rPr>
                <w:rFonts w:ascii="HG丸ｺﾞｼｯｸM-PRO" w:eastAsia="HG丸ｺﾞｼｯｸM-PRO" w:hAnsi="HG丸ｺﾞｼｯｸM-PRO"/>
                <w:szCs w:val="21"/>
              </w:rPr>
              <w:t xml:space="preserve">　　福祉サービスの質の向上への組織的・計画的な取り組み</w:t>
            </w: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701" w:type="dxa"/>
          </w:tcPr>
          <w:p w:rsidR="006E0966" w:rsidRPr="007F15E0" w:rsidRDefault="006E0966" w:rsidP="00A66C6F">
            <w:pPr>
              <w:rPr>
                <w:rFonts w:ascii="HG丸ｺﾞｼｯｸM-PRO" w:eastAsia="HG丸ｺﾞｼｯｸM-PRO" w:hAnsi="HG丸ｺﾞｼｯｸM-PRO"/>
                <w:szCs w:val="21"/>
              </w:rPr>
            </w:pPr>
          </w:p>
        </w:tc>
        <w:tc>
          <w:tcPr>
            <w:tcW w:w="1560" w:type="dxa"/>
          </w:tcPr>
          <w:p w:rsidR="006E0966" w:rsidRPr="007F15E0" w:rsidRDefault="006E0966" w:rsidP="00A66C6F">
            <w:pPr>
              <w:rPr>
                <w:rFonts w:ascii="HG丸ｺﾞｼｯｸM-PRO" w:eastAsia="HG丸ｺﾞｼｯｸM-PRO" w:hAnsi="HG丸ｺﾞｼｯｸM-PRO"/>
                <w:szCs w:val="21"/>
              </w:rPr>
            </w:pPr>
          </w:p>
        </w:tc>
        <w:tc>
          <w:tcPr>
            <w:tcW w:w="1559" w:type="dxa"/>
          </w:tcPr>
          <w:p w:rsidR="006E0966" w:rsidRPr="007F15E0" w:rsidRDefault="006E0966" w:rsidP="00A66C6F">
            <w:pPr>
              <w:rPr>
                <w:rFonts w:ascii="HG丸ｺﾞｼｯｸM-PRO" w:eastAsia="HG丸ｺﾞｼｯｸM-PRO" w:hAnsi="HG丸ｺﾞｼｯｸM-PRO"/>
                <w:szCs w:val="21"/>
              </w:rPr>
            </w:pPr>
          </w:p>
        </w:tc>
      </w:tr>
      <w:tr w:rsidR="00A56493" w:rsidRPr="007F15E0" w:rsidTr="00A66C6F">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６</w:t>
            </w:r>
            <w:r w:rsidR="00A56493">
              <w:rPr>
                <w:rFonts w:ascii="HG丸ｺﾞｼｯｸM-PRO" w:eastAsia="HG丸ｺﾞｼｯｸM-PRO" w:hAnsi="HG丸ｺﾞｼｯｸM-PRO"/>
                <w:szCs w:val="21"/>
              </w:rPr>
              <w:t xml:space="preserve">　　管理者の責任とリーダーシップ</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A66C6F">
        <w:trPr>
          <w:trHeight w:val="435"/>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７</w:t>
            </w:r>
            <w:r w:rsidR="00A56493">
              <w:rPr>
                <w:rFonts w:ascii="HG丸ｺﾞｼｯｸM-PRO" w:eastAsia="HG丸ｺﾞｼｯｸM-PRO" w:hAnsi="HG丸ｺﾞｼｯｸM-PRO"/>
                <w:szCs w:val="21"/>
              </w:rPr>
              <w:t xml:space="preserve">　　福祉人材の確保・育成</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3372FC">
        <w:trPr>
          <w:trHeight w:val="310"/>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８</w:t>
            </w:r>
            <w:r w:rsidR="00A56493">
              <w:rPr>
                <w:rFonts w:ascii="HG丸ｺﾞｼｯｸM-PRO" w:eastAsia="HG丸ｺﾞｼｯｸM-PRO" w:hAnsi="HG丸ｺﾞｼｯｸM-PRO"/>
                <w:szCs w:val="21"/>
              </w:rPr>
              <w:t xml:space="preserve">　　運営の透明性の確保</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A56493">
        <w:trPr>
          <w:trHeight w:val="336"/>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９</w:t>
            </w:r>
            <w:r w:rsidR="00A56493">
              <w:rPr>
                <w:rFonts w:ascii="HG丸ｺﾞｼｯｸM-PRO" w:eastAsia="HG丸ｺﾞｼｯｸM-PRO" w:hAnsi="HG丸ｺﾞｼｯｸM-PRO"/>
                <w:szCs w:val="21"/>
              </w:rPr>
              <w:t xml:space="preserve">　　地域との交流・地域貢献</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3372FC">
        <w:trPr>
          <w:trHeight w:val="293"/>
        </w:trPr>
        <w:tc>
          <w:tcPr>
            <w:tcW w:w="4077" w:type="dxa"/>
          </w:tcPr>
          <w:p w:rsidR="00A56493" w:rsidRDefault="002C40AE" w:rsidP="002C40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A56493">
              <w:rPr>
                <w:rFonts w:ascii="HG丸ｺﾞｼｯｸM-PRO" w:eastAsia="HG丸ｺﾞｼｯｸM-PRO" w:hAnsi="HG丸ｺﾞｼｯｸM-PRO" w:hint="eastAsia"/>
                <w:szCs w:val="21"/>
              </w:rPr>
              <w:t xml:space="preserve">　　利用者本位の福祉サービス</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A56493">
        <w:trPr>
          <w:trHeight w:val="402"/>
        </w:trPr>
        <w:tc>
          <w:tcPr>
            <w:tcW w:w="4077" w:type="dxa"/>
          </w:tcPr>
          <w:p w:rsidR="00A56493" w:rsidRDefault="00A56493" w:rsidP="002C40AE">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C40A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福祉サービスの質の確保</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r w:rsidR="00A56493" w:rsidRPr="007F15E0" w:rsidTr="00A56493">
        <w:trPr>
          <w:trHeight w:val="301"/>
        </w:trPr>
        <w:tc>
          <w:tcPr>
            <w:tcW w:w="4077" w:type="dxa"/>
          </w:tcPr>
          <w:p w:rsidR="00A56493" w:rsidRDefault="00A56493" w:rsidP="002C40AE">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C40A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005C597A">
              <w:rPr>
                <w:rFonts w:ascii="HG丸ｺﾞｼｯｸM-PRO" w:eastAsia="HG丸ｺﾞｼｯｸM-PRO" w:hAnsi="HG丸ｺﾞｼｯｸM-PRO" w:hint="eastAsia"/>
                <w:szCs w:val="21"/>
              </w:rPr>
              <w:t>各サービスごとの</w:t>
            </w:r>
            <w:r>
              <w:rPr>
                <w:rFonts w:ascii="HG丸ｺﾞｼｯｸM-PRO" w:eastAsia="HG丸ｺﾞｼｯｸM-PRO" w:hAnsi="HG丸ｺﾞｼｯｸM-PRO" w:hint="eastAsia"/>
                <w:szCs w:val="21"/>
              </w:rPr>
              <w:t>内容評価基準</w:t>
            </w: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701" w:type="dxa"/>
          </w:tcPr>
          <w:p w:rsidR="00A56493" w:rsidRPr="007F15E0" w:rsidRDefault="00A56493" w:rsidP="00A66C6F">
            <w:pPr>
              <w:rPr>
                <w:rFonts w:ascii="HG丸ｺﾞｼｯｸM-PRO" w:eastAsia="HG丸ｺﾞｼｯｸM-PRO" w:hAnsi="HG丸ｺﾞｼｯｸM-PRO"/>
                <w:szCs w:val="21"/>
              </w:rPr>
            </w:pPr>
          </w:p>
        </w:tc>
        <w:tc>
          <w:tcPr>
            <w:tcW w:w="1560" w:type="dxa"/>
          </w:tcPr>
          <w:p w:rsidR="00A56493" w:rsidRPr="007F15E0" w:rsidRDefault="00A56493" w:rsidP="00A66C6F">
            <w:pPr>
              <w:rPr>
                <w:rFonts w:ascii="HG丸ｺﾞｼｯｸM-PRO" w:eastAsia="HG丸ｺﾞｼｯｸM-PRO" w:hAnsi="HG丸ｺﾞｼｯｸM-PRO"/>
                <w:szCs w:val="21"/>
              </w:rPr>
            </w:pPr>
          </w:p>
        </w:tc>
        <w:tc>
          <w:tcPr>
            <w:tcW w:w="1559" w:type="dxa"/>
          </w:tcPr>
          <w:p w:rsidR="00A56493" w:rsidRPr="007F15E0" w:rsidRDefault="00A56493" w:rsidP="00A66C6F">
            <w:pPr>
              <w:rPr>
                <w:rFonts w:ascii="HG丸ｺﾞｼｯｸM-PRO" w:eastAsia="HG丸ｺﾞｼｯｸM-PRO" w:hAnsi="HG丸ｺﾞｼｯｸM-PRO"/>
                <w:szCs w:val="21"/>
              </w:rPr>
            </w:pPr>
          </w:p>
        </w:tc>
      </w:tr>
    </w:tbl>
    <w:p w:rsidR="00D01B03" w:rsidRDefault="00D01B03" w:rsidP="00616388">
      <w:pPr>
        <w:rPr>
          <w:rFonts w:ascii="HG丸ｺﾞｼｯｸM-PRO" w:eastAsia="HG丸ｺﾞｼｯｸM-PRO" w:hAnsi="HG丸ｺﾞｼｯｸM-PRO"/>
          <w:sz w:val="22"/>
        </w:rPr>
      </w:pPr>
    </w:p>
    <w:p w:rsidR="00D01B03" w:rsidRDefault="00D01B03" w:rsidP="00616388">
      <w:pPr>
        <w:rPr>
          <w:rFonts w:ascii="HG丸ｺﾞｼｯｸM-PRO" w:eastAsia="HG丸ｺﾞｼｯｸM-PRO" w:hAnsi="HG丸ｺﾞｼｯｸM-PRO"/>
          <w:sz w:val="22"/>
        </w:rPr>
      </w:pPr>
    </w:p>
    <w:p w:rsidR="00D01B03" w:rsidRDefault="00D01B03" w:rsidP="00616388">
      <w:pPr>
        <w:rPr>
          <w:rFonts w:ascii="HG丸ｺﾞｼｯｸM-PRO" w:eastAsia="HG丸ｺﾞｼｯｸM-PRO" w:hAnsi="HG丸ｺﾞｼｯｸM-PRO"/>
          <w:sz w:val="22"/>
        </w:rPr>
      </w:pPr>
    </w:p>
    <w:p w:rsidR="002C40AE" w:rsidRDefault="00616388"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質問８　</w:t>
      </w:r>
      <w:r w:rsidR="002C40AE">
        <w:rPr>
          <w:rFonts w:ascii="HG丸ｺﾞｼｯｸM-PRO" w:eastAsia="HG丸ｺﾞｼｯｸM-PRO" w:hAnsi="HG丸ｺﾞｼｯｸM-PRO" w:hint="eastAsia"/>
          <w:sz w:val="22"/>
        </w:rPr>
        <w:t>評価項目以外で、利用者のサービス選択に役立つと思われる</w:t>
      </w:r>
      <w:r w:rsidR="00D01B03" w:rsidRPr="00B926C9">
        <w:rPr>
          <w:rFonts w:ascii="HG丸ｺﾞｼｯｸM-PRO" w:eastAsia="HG丸ｺﾞｼｯｸM-PRO" w:hAnsi="HG丸ｺﾞｼｯｸM-PRO" w:hint="eastAsia"/>
          <w:color w:val="000000" w:themeColor="text1"/>
          <w:sz w:val="22"/>
        </w:rPr>
        <w:t>情報</w:t>
      </w:r>
      <w:r w:rsidR="002C40AE" w:rsidRPr="00B926C9">
        <w:rPr>
          <w:rFonts w:ascii="HG丸ｺﾞｼｯｸM-PRO" w:eastAsia="HG丸ｺﾞｼｯｸM-PRO" w:hAnsi="HG丸ｺﾞｼｯｸM-PRO" w:hint="eastAsia"/>
          <w:color w:val="000000" w:themeColor="text1"/>
          <w:sz w:val="22"/>
        </w:rPr>
        <w:t>が</w:t>
      </w:r>
      <w:r w:rsidR="002C40AE">
        <w:rPr>
          <w:rFonts w:ascii="HG丸ｺﾞｼｯｸM-PRO" w:eastAsia="HG丸ｺﾞｼｯｸM-PRO" w:hAnsi="HG丸ｺﾞｼｯｸM-PRO" w:hint="eastAsia"/>
          <w:sz w:val="22"/>
        </w:rPr>
        <w:t>あればお教えください。</w:t>
      </w:r>
    </w:p>
    <w:p w:rsidR="002C40AE" w:rsidRDefault="00F12CFB" w:rsidP="0096773C">
      <w:pPr>
        <w:ind w:firstLineChars="300" w:firstLine="720"/>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6345555</wp:posOffset>
                </wp:positionH>
                <wp:positionV relativeFrom="paragraph">
                  <wp:posOffset>114300</wp:posOffset>
                </wp:positionV>
                <wp:extent cx="45720" cy="409575"/>
                <wp:effectExtent l="11430" t="9525" r="952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09575"/>
                        </a:xfrm>
                        <a:prstGeom prst="rightBracket">
                          <a:avLst>
                            <a:gd name="adj" fmla="val 6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6" style="position:absolute;left:0;text-align:left;margin-left:499.65pt;margin-top:9pt;width:3.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" adj="147" strokecolor="black [3213]"/>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simplePos x="0" y="0"/>
                <wp:positionH relativeFrom="column">
                  <wp:posOffset>248285</wp:posOffset>
                </wp:positionH>
                <wp:positionV relativeFrom="paragraph">
                  <wp:posOffset>219075</wp:posOffset>
                </wp:positionV>
                <wp:extent cx="45720" cy="389890"/>
                <wp:effectExtent l="10160" t="9525" r="1079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89890"/>
                        </a:xfrm>
                        <a:prstGeom prst="leftBracket">
                          <a:avLst>
                            <a:gd name="adj" fmla="val 62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left:0;text-align:left;margin-left:19.55pt;margin-top:17.25pt;width:3.6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" adj="159" strokecolor="black [3213]"/>
            </w:pict>
          </mc:Fallback>
        </mc:AlternateContent>
      </w:r>
      <w:r w:rsidR="002C40AE">
        <w:rPr>
          <w:rFonts w:ascii="HG丸ｺﾞｼｯｸM-PRO" w:eastAsia="HG丸ｺﾞｼｯｸM-PRO" w:hAnsi="HG丸ｺﾞｼｯｸM-PRO" w:hint="eastAsia"/>
          <w:sz w:val="22"/>
        </w:rPr>
        <w:t>（自由記載）</w:t>
      </w:r>
    </w:p>
    <w:p w:rsidR="002C40AE" w:rsidRDefault="002C40AE" w:rsidP="00616388">
      <w:pPr>
        <w:rPr>
          <w:rFonts w:ascii="HG丸ｺﾞｼｯｸM-PRO" w:eastAsia="HG丸ｺﾞｼｯｸM-PRO" w:hAnsi="HG丸ｺﾞｼｯｸM-PRO"/>
          <w:sz w:val="22"/>
        </w:rPr>
      </w:pPr>
    </w:p>
    <w:p w:rsidR="002C40AE" w:rsidRDefault="002C40AE" w:rsidP="00616388">
      <w:pPr>
        <w:rPr>
          <w:rFonts w:ascii="HG丸ｺﾞｼｯｸM-PRO" w:eastAsia="HG丸ｺﾞｼｯｸM-PRO" w:hAnsi="HG丸ｺﾞｼｯｸM-PRO"/>
          <w:sz w:val="22"/>
        </w:rPr>
      </w:pPr>
    </w:p>
    <w:p w:rsidR="002C40AE" w:rsidRDefault="002C40AE"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質問９　</w:t>
      </w:r>
      <w:r w:rsidR="000A2107" w:rsidRPr="005038B8">
        <w:rPr>
          <w:rFonts w:ascii="HG丸ｺﾞｼｯｸM-PRO" w:eastAsia="HG丸ｺﾞｼｯｸM-PRO" w:hAnsi="HG丸ｺﾞｼｯｸM-PRO" w:hint="eastAsia"/>
          <w:color w:val="000000" w:themeColor="text1"/>
          <w:sz w:val="22"/>
        </w:rPr>
        <w:t>質問６で</w:t>
      </w:r>
      <w:r w:rsidR="0096773C" w:rsidRPr="005038B8">
        <w:rPr>
          <w:rFonts w:ascii="HG丸ｺﾞｼｯｸM-PRO" w:eastAsia="HG丸ｺﾞｼｯｸM-PRO" w:hAnsi="HG丸ｺﾞｼｯｸM-PRO" w:hint="eastAsia"/>
          <w:color w:val="000000" w:themeColor="text1"/>
          <w:sz w:val="22"/>
        </w:rPr>
        <w:t>「</w:t>
      </w:r>
      <w:r w:rsidRPr="005038B8">
        <w:rPr>
          <w:rFonts w:ascii="HG丸ｺﾞｼｯｸM-PRO" w:eastAsia="HG丸ｺﾞｼｯｸM-PRO" w:hAnsi="HG丸ｺﾞｼｯｸM-PRO" w:hint="eastAsia"/>
          <w:color w:val="000000" w:themeColor="text1"/>
          <w:sz w:val="22"/>
        </w:rPr>
        <w:t>第三者評価が利用者の</w:t>
      </w:r>
      <w:r w:rsidR="002A3459" w:rsidRPr="005038B8">
        <w:rPr>
          <w:rFonts w:ascii="HG丸ｺﾞｼｯｸM-PRO" w:eastAsia="HG丸ｺﾞｼｯｸM-PRO" w:hAnsi="HG丸ｺﾞｼｯｸM-PRO" w:hint="eastAsia"/>
          <w:color w:val="000000" w:themeColor="text1"/>
          <w:sz w:val="22"/>
        </w:rPr>
        <w:t>サービス選択に</w:t>
      </w:r>
      <w:r w:rsidR="0096773C" w:rsidRPr="005038B8">
        <w:rPr>
          <w:rFonts w:ascii="HG丸ｺﾞｼｯｸM-PRO" w:eastAsia="HG丸ｺﾞｼｯｸM-PRO" w:hAnsi="HG丸ｺﾞｼｯｸM-PRO" w:hint="eastAsia"/>
          <w:color w:val="000000" w:themeColor="text1"/>
          <w:sz w:val="22"/>
        </w:rPr>
        <w:t>（あまり・ほとんど）</w:t>
      </w:r>
      <w:r w:rsidR="002A3459" w:rsidRPr="005038B8">
        <w:rPr>
          <w:rFonts w:ascii="HG丸ｺﾞｼｯｸM-PRO" w:eastAsia="HG丸ｺﾞｼｯｸM-PRO" w:hAnsi="HG丸ｺﾞｼｯｸM-PRO" w:hint="eastAsia"/>
          <w:color w:val="000000" w:themeColor="text1"/>
          <w:sz w:val="22"/>
        </w:rPr>
        <w:t>役立っていない</w:t>
      </w:r>
      <w:r w:rsidR="0096773C" w:rsidRPr="005038B8">
        <w:rPr>
          <w:rFonts w:ascii="HG丸ｺﾞｼｯｸM-PRO" w:eastAsia="HG丸ｺﾞｼｯｸM-PRO" w:hAnsi="HG丸ｺﾞｼｯｸM-PRO" w:hint="eastAsia"/>
          <w:color w:val="000000" w:themeColor="text1"/>
          <w:sz w:val="22"/>
        </w:rPr>
        <w:t>」</w:t>
      </w:r>
      <w:r w:rsidR="002A3459" w:rsidRPr="005038B8">
        <w:rPr>
          <w:rFonts w:ascii="HG丸ｺﾞｼｯｸM-PRO" w:eastAsia="HG丸ｺﾞｼｯｸM-PRO" w:hAnsi="HG丸ｺﾞｼｯｸM-PRO" w:hint="eastAsia"/>
          <w:color w:val="000000" w:themeColor="text1"/>
          <w:sz w:val="22"/>
        </w:rPr>
        <w:t>と</w:t>
      </w:r>
      <w:r w:rsidR="0096773C" w:rsidRPr="005038B8">
        <w:rPr>
          <w:rFonts w:ascii="HG丸ｺﾞｼｯｸM-PRO" w:eastAsia="HG丸ｺﾞｼｯｸM-PRO" w:hAnsi="HG丸ｺﾞｼｯｸM-PRO" w:hint="eastAsia"/>
          <w:color w:val="000000" w:themeColor="text1"/>
          <w:sz w:val="22"/>
        </w:rPr>
        <w:t>回答された方にお聞きします。</w:t>
      </w:r>
      <w:r w:rsidR="002A3459">
        <w:rPr>
          <w:rFonts w:ascii="HG丸ｺﾞｼｯｸM-PRO" w:eastAsia="HG丸ｺﾞｼｯｸM-PRO" w:hAnsi="HG丸ｺﾞｼｯｸM-PRO" w:hint="eastAsia"/>
          <w:sz w:val="22"/>
        </w:rPr>
        <w:t>その原因として考えられるものはなんでしょうか？あ</w:t>
      </w:r>
      <w:r w:rsidR="002A3459" w:rsidRPr="00B67FB4">
        <w:rPr>
          <w:rFonts w:ascii="HG丸ｺﾞｼｯｸM-PRO" w:eastAsia="HG丸ｺﾞｼｯｸM-PRO" w:hAnsi="HG丸ｺﾞｼｯｸM-PRO" w:hint="eastAsia"/>
          <w:sz w:val="22"/>
        </w:rPr>
        <w:t>てはまる</w:t>
      </w:r>
      <w:r w:rsidR="002A3459">
        <w:rPr>
          <w:rFonts w:ascii="HG丸ｺﾞｼｯｸM-PRO" w:eastAsia="HG丸ｺﾞｼｯｸM-PRO" w:hAnsi="HG丸ｺﾞｼｯｸM-PRO" w:hint="eastAsia"/>
          <w:sz w:val="22"/>
        </w:rPr>
        <w:t>番号すべてに〇を付けてください。</w:t>
      </w:r>
    </w:p>
    <w:p w:rsidR="00D77018" w:rsidRDefault="002A3459"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１．第三</w:t>
      </w:r>
      <w:r w:rsidR="00734A86">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評価</w:t>
      </w:r>
      <w:r w:rsidR="00734A86">
        <w:rPr>
          <w:rFonts w:ascii="HG丸ｺﾞｼｯｸM-PRO" w:eastAsia="HG丸ｺﾞｼｯｸM-PRO" w:hAnsi="HG丸ｺﾞｼｯｸM-PRO" w:hint="eastAsia"/>
          <w:sz w:val="22"/>
        </w:rPr>
        <w:t>そのもの</w:t>
      </w:r>
      <w:r>
        <w:rPr>
          <w:rFonts w:ascii="HG丸ｺﾞｼｯｸM-PRO" w:eastAsia="HG丸ｺﾞｼｯｸM-PRO" w:hAnsi="HG丸ｺﾞｼｯｸM-PRO" w:hint="eastAsia"/>
          <w:sz w:val="22"/>
        </w:rPr>
        <w:t>が住民に知られていない</w:t>
      </w:r>
    </w:p>
    <w:p w:rsidR="002A3459" w:rsidRDefault="002A3459"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734A86">
        <w:rPr>
          <w:rFonts w:ascii="HG丸ｺﾞｼｯｸM-PRO" w:eastAsia="HG丸ｺﾞｼｯｸM-PRO" w:hAnsi="HG丸ｺﾞｼｯｸM-PRO" w:hint="eastAsia"/>
          <w:sz w:val="22"/>
        </w:rPr>
        <w:t>評価結果が住民にはわかりづらい</w:t>
      </w:r>
    </w:p>
    <w:p w:rsidR="00734A86" w:rsidRDefault="00734A86"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３．評価結果への信頼感がない</w:t>
      </w:r>
    </w:p>
    <w:p w:rsidR="002A3459" w:rsidRDefault="00734A86"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A3459">
        <w:rPr>
          <w:rFonts w:ascii="HG丸ｺﾞｼｯｸM-PRO" w:eastAsia="HG丸ｺﾞｼｯｸM-PRO" w:hAnsi="HG丸ｺﾞｼｯｸM-PRO" w:hint="eastAsia"/>
          <w:sz w:val="22"/>
        </w:rPr>
        <w:t>．受審件数が少ないので比較できない</w:t>
      </w:r>
    </w:p>
    <w:p w:rsidR="00057B2D" w:rsidRDefault="00057B2D"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５．利用待機者が多いサービスなのでサービスの選択に至らない</w:t>
      </w:r>
    </w:p>
    <w:p w:rsidR="007375E8" w:rsidRDefault="007375E8"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６．利用希望者はインターネットアクセスできない人が多い</w:t>
      </w:r>
    </w:p>
    <w:p w:rsidR="002A3459" w:rsidRPr="002161E4" w:rsidRDefault="007375E8" w:rsidP="002A34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057B2D">
        <w:rPr>
          <w:rFonts w:ascii="HG丸ｺﾞｼｯｸM-PRO" w:eastAsia="HG丸ｺﾞｼｯｸM-PRO" w:hAnsi="HG丸ｺﾞｼｯｸM-PRO" w:hint="eastAsia"/>
          <w:sz w:val="22"/>
        </w:rPr>
        <w:t>．</w:t>
      </w:r>
      <w:r w:rsidR="002A3459">
        <w:rPr>
          <w:rFonts w:ascii="HG丸ｺﾞｼｯｸM-PRO" w:eastAsia="HG丸ｺﾞｼｯｸM-PRO" w:hAnsi="HG丸ｺﾞｼｯｸM-PRO" w:hint="eastAsia"/>
          <w:sz w:val="22"/>
        </w:rPr>
        <w:t xml:space="preserve">その他（　　　　　　　　　　　　　　　　　　　　　　　　　　　　　　　　　　　　　　　</w:t>
      </w:r>
      <w:r w:rsidR="002A3459" w:rsidRPr="002161E4">
        <w:rPr>
          <w:rFonts w:ascii="HG丸ｺﾞｼｯｸM-PRO" w:eastAsia="HG丸ｺﾞｼｯｸM-PRO" w:hAnsi="HG丸ｺﾞｼｯｸM-PRO" w:hint="eastAsia"/>
          <w:sz w:val="22"/>
        </w:rPr>
        <w:t>）</w:t>
      </w:r>
    </w:p>
    <w:p w:rsidR="00882A10" w:rsidRPr="002161E4" w:rsidRDefault="00882A10" w:rsidP="00882A10">
      <w:pPr>
        <w:rPr>
          <w:rFonts w:ascii="HG丸ｺﾞｼｯｸM-PRO" w:eastAsia="HG丸ｺﾞｼｯｸM-PRO" w:hAnsi="HG丸ｺﾞｼｯｸM-PRO"/>
          <w:sz w:val="22"/>
        </w:rPr>
      </w:pPr>
    </w:p>
    <w:p w:rsidR="002161E4" w:rsidRPr="002161E4" w:rsidRDefault="002161E4" w:rsidP="00882A10">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t>質問１０</w:t>
      </w:r>
      <w:r>
        <w:rPr>
          <w:rFonts w:ascii="HG丸ｺﾞｼｯｸM-PRO" w:eastAsia="HG丸ｺﾞｼｯｸM-PRO" w:hAnsi="HG丸ｺﾞｼｯｸM-PRO" w:hint="eastAsia"/>
          <w:sz w:val="22"/>
        </w:rPr>
        <w:t xml:space="preserve">　第三者評価が利用者のサービス選択に役立つようになるには、どのような工夫が必要と思われますか？あ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番号すべてに〇を付けてください。</w:t>
      </w:r>
    </w:p>
    <w:p w:rsidR="002161E4" w:rsidRDefault="002161E4" w:rsidP="00882A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１．受審件数を増やす</w:t>
      </w:r>
      <w:r w:rsidR="00EB29D3">
        <w:rPr>
          <w:rFonts w:ascii="HG丸ｺﾞｼｯｸM-PRO" w:eastAsia="HG丸ｺﾞｼｯｸM-PRO" w:hAnsi="HG丸ｺﾞｼｯｸM-PRO" w:hint="eastAsia"/>
          <w:sz w:val="22"/>
        </w:rPr>
        <w:t>ように取り組むべき（受審のインセンティブを与えるなど）</w:t>
      </w:r>
    </w:p>
    <w:p w:rsidR="002161E4" w:rsidRPr="0096773C" w:rsidRDefault="002161E4" w:rsidP="00882A10">
      <w:pPr>
        <w:rPr>
          <w:rFonts w:ascii="HG丸ｺﾞｼｯｸM-PRO" w:eastAsia="HG丸ｺﾞｼｯｸM-PRO" w:hAnsi="HG丸ｺﾞｼｯｸM-PRO"/>
          <w:sz w:val="22"/>
        </w:rPr>
      </w:pPr>
      <w:r w:rsidRPr="0096773C">
        <w:rPr>
          <w:rFonts w:ascii="HG丸ｺﾞｼｯｸM-PRO" w:eastAsia="HG丸ｺﾞｼｯｸM-PRO" w:hAnsi="HG丸ｺﾞｼｯｸM-PRO" w:hint="eastAsia"/>
          <w:sz w:val="22"/>
        </w:rPr>
        <w:t>２．</w:t>
      </w:r>
      <w:r w:rsidR="00EB29D3" w:rsidRPr="0096773C">
        <w:rPr>
          <w:rFonts w:ascii="HG丸ｺﾞｼｯｸM-PRO" w:eastAsia="HG丸ｺﾞｼｯｸM-PRO" w:hAnsi="HG丸ｺﾞｼｯｸM-PRO" w:hint="eastAsia"/>
          <w:sz w:val="22"/>
        </w:rPr>
        <w:t>推進機構が、住民向けの様々なＰＲをすべき</w:t>
      </w:r>
    </w:p>
    <w:p w:rsidR="00EB29D3" w:rsidRPr="0096773C" w:rsidRDefault="00F71D52" w:rsidP="00882A10">
      <w:pPr>
        <w:rPr>
          <w:rFonts w:ascii="HG丸ｺﾞｼｯｸM-PRO" w:eastAsia="HG丸ｺﾞｼｯｸM-PRO" w:hAnsi="HG丸ｺﾞｼｯｸM-PRO"/>
          <w:sz w:val="22"/>
        </w:rPr>
      </w:pPr>
      <w:r w:rsidRPr="0096773C">
        <w:rPr>
          <w:rFonts w:ascii="HG丸ｺﾞｼｯｸM-PRO" w:eastAsia="HG丸ｺﾞｼｯｸM-PRO" w:hAnsi="HG丸ｺﾞｼｯｸM-PRO" w:hint="eastAsia"/>
          <w:sz w:val="22"/>
        </w:rPr>
        <w:t>３</w:t>
      </w:r>
      <w:r w:rsidR="00EB29D3" w:rsidRPr="0096773C">
        <w:rPr>
          <w:rFonts w:ascii="HG丸ｺﾞｼｯｸM-PRO" w:eastAsia="HG丸ｺﾞｼｯｸM-PRO" w:hAnsi="HG丸ｺﾞｼｯｸM-PRO" w:hint="eastAsia"/>
          <w:sz w:val="22"/>
        </w:rPr>
        <w:t>．受審した事業所が、地域住民向けに様々なＰＲをすべき</w:t>
      </w:r>
    </w:p>
    <w:p w:rsidR="002161E4" w:rsidRPr="0096773C" w:rsidRDefault="00F71D52" w:rsidP="00882A10">
      <w:pPr>
        <w:rPr>
          <w:rFonts w:ascii="HG丸ｺﾞｼｯｸM-PRO" w:eastAsia="HG丸ｺﾞｼｯｸM-PRO" w:hAnsi="HG丸ｺﾞｼｯｸM-PRO"/>
          <w:sz w:val="22"/>
        </w:rPr>
      </w:pPr>
      <w:r w:rsidRPr="0096773C">
        <w:rPr>
          <w:rFonts w:ascii="HG丸ｺﾞｼｯｸM-PRO" w:eastAsia="HG丸ｺﾞｼｯｸM-PRO" w:hAnsi="HG丸ｺﾞｼｯｸM-PRO" w:hint="eastAsia"/>
          <w:sz w:val="22"/>
        </w:rPr>
        <w:t>４</w:t>
      </w:r>
      <w:r w:rsidR="00EB29D3" w:rsidRPr="0096773C">
        <w:rPr>
          <w:rFonts w:ascii="HG丸ｺﾞｼｯｸM-PRO" w:eastAsia="HG丸ｺﾞｼｯｸM-PRO" w:hAnsi="HG丸ｺﾞｼｯｸM-PRO" w:hint="eastAsia"/>
          <w:sz w:val="22"/>
        </w:rPr>
        <w:t>．</w:t>
      </w:r>
      <w:r w:rsidR="002161E4" w:rsidRPr="0096773C">
        <w:rPr>
          <w:rFonts w:ascii="HG丸ｺﾞｼｯｸM-PRO" w:eastAsia="HG丸ｺﾞｼｯｸM-PRO" w:hAnsi="HG丸ｺﾞｼｯｸM-PRO" w:hint="eastAsia"/>
          <w:sz w:val="22"/>
        </w:rPr>
        <w:t>第三者評価結果に、サービスの選択を期待すること自体が難しい</w:t>
      </w:r>
    </w:p>
    <w:p w:rsidR="002161E4" w:rsidRDefault="00F71D52" w:rsidP="00882A10">
      <w:pPr>
        <w:rPr>
          <w:rFonts w:ascii="HG丸ｺﾞｼｯｸM-PRO" w:eastAsia="HG丸ｺﾞｼｯｸM-PRO" w:hAnsi="HG丸ｺﾞｼｯｸM-PRO"/>
          <w:sz w:val="22"/>
        </w:rPr>
      </w:pPr>
      <w:r w:rsidRPr="0096773C">
        <w:rPr>
          <w:rFonts w:ascii="HG丸ｺﾞｼｯｸM-PRO" w:eastAsia="HG丸ｺﾞｼｯｸM-PRO" w:hAnsi="HG丸ｺﾞｼｯｸM-PRO" w:hint="eastAsia"/>
          <w:sz w:val="22"/>
        </w:rPr>
        <w:t>５</w:t>
      </w:r>
      <w:r w:rsidR="00EB29D3">
        <w:rPr>
          <w:rFonts w:ascii="HG丸ｺﾞｼｯｸM-PRO" w:eastAsia="HG丸ｺﾞｼｯｸM-PRO" w:hAnsi="HG丸ｺﾞｼｯｸM-PRO" w:hint="eastAsia"/>
          <w:sz w:val="22"/>
        </w:rPr>
        <w:t>．その他（　　　　　　　　　　　　　　　　　　　　　　　　　　　　　　　　　　　　　　　　）</w:t>
      </w:r>
    </w:p>
    <w:p w:rsidR="001A3286" w:rsidRDefault="00F12CFB" w:rsidP="00882A10">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73025</wp:posOffset>
                </wp:positionV>
                <wp:extent cx="6819900" cy="542925"/>
                <wp:effectExtent l="9525" t="6350" r="952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42925"/>
                        </a:xfrm>
                        <a:prstGeom prst="rect">
                          <a:avLst/>
                        </a:prstGeom>
                        <a:solidFill>
                          <a:srgbClr val="FFFFFF"/>
                        </a:solidFill>
                        <a:ln w="9525">
                          <a:solidFill>
                            <a:srgbClr val="000000"/>
                          </a:solidFill>
                          <a:miter lim="800000"/>
                          <a:headEnd/>
                          <a:tailEnd/>
                        </a:ln>
                      </wps:spPr>
                      <wps:txbx>
                        <w:txbxContent>
                          <w:p w:rsidR="001A3286" w:rsidRPr="001A3286" w:rsidRDefault="001A3286" w:rsidP="001A3286">
                            <w:pPr>
                              <w:rPr>
                                <w:rFonts w:ascii="HG丸ｺﾞｼｯｸM-PRO" w:eastAsia="HG丸ｺﾞｼｯｸM-PRO" w:hAnsi="HG丸ｺﾞｼｯｸM-PRO"/>
                                <w:sz w:val="22"/>
                                <w:bdr w:val="single" w:sz="4" w:space="0" w:color="auto"/>
                              </w:rPr>
                            </w:pPr>
                            <w:r w:rsidRPr="001A3286">
                              <w:rPr>
                                <w:rFonts w:ascii="HG丸ｺﾞｼｯｸM-PRO" w:eastAsia="HG丸ｺﾞｼｯｸM-PRO" w:hAnsi="HG丸ｺﾞｼｯｸM-PRO" w:hint="eastAsia"/>
                                <w:sz w:val="22"/>
                              </w:rPr>
                              <w:t>以下、質問１１から１３は、福祉サービス第三者評価事業の課題を検討していくうえでの参考とするため、「介護サービス情報の公表制度」に関して伺うものです。</w:t>
                            </w:r>
                          </w:p>
                          <w:p w:rsidR="001A3286" w:rsidRPr="001A3286" w:rsidRDefault="001A32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5.75pt;width:537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">
                <v:textbox>
                  <w:txbxContent>
                    <w:p w:rsidR="001A3286" w:rsidRPr="001A3286" w:rsidRDefault="001A3286" w:rsidP="001A3286">
                      <w:pPr>
                        <w:rPr>
                          <w:rFonts w:ascii="HG丸ｺﾞｼｯｸM-PRO" w:eastAsia="HG丸ｺﾞｼｯｸM-PRO" w:hAnsi="HG丸ｺﾞｼｯｸM-PRO"/>
                          <w:sz w:val="22"/>
                          <w:bdr w:val="single" w:sz="4" w:space="0" w:color="auto"/>
                        </w:rPr>
                      </w:pPr>
                      <w:r w:rsidRPr="001A3286">
                        <w:rPr>
                          <w:rFonts w:ascii="HG丸ｺﾞｼｯｸM-PRO" w:eastAsia="HG丸ｺﾞｼｯｸM-PRO" w:hAnsi="HG丸ｺﾞｼｯｸM-PRO" w:hint="eastAsia"/>
                          <w:sz w:val="22"/>
                        </w:rPr>
                        <w:t>以下、質問１１から１３は、福祉サービス第三者評価事業の課題を検討していくうえでの参考とするため、「介護サービス情報の公表制度」に関して伺うものです。</w:t>
                      </w:r>
                    </w:p>
                    <w:p w:rsidR="001A3286" w:rsidRPr="001A3286" w:rsidRDefault="001A3286"/>
                  </w:txbxContent>
                </v:textbox>
              </v:shape>
            </w:pict>
          </mc:Fallback>
        </mc:AlternateContent>
      </w:r>
    </w:p>
    <w:p w:rsidR="001A3286" w:rsidRDefault="001A3286" w:rsidP="00882A10">
      <w:pPr>
        <w:rPr>
          <w:rFonts w:ascii="HG丸ｺﾞｼｯｸM-PRO" w:eastAsia="HG丸ｺﾞｼｯｸM-PRO" w:hAnsi="HG丸ｺﾞｼｯｸM-PRO"/>
          <w:sz w:val="22"/>
        </w:rPr>
      </w:pPr>
    </w:p>
    <w:p w:rsidR="001A3286" w:rsidRDefault="001A3286" w:rsidP="00882A10">
      <w:pPr>
        <w:rPr>
          <w:rFonts w:ascii="HG丸ｺﾞｼｯｸM-PRO" w:eastAsia="HG丸ｺﾞｼｯｸM-PRO" w:hAnsi="HG丸ｺﾞｼｯｸM-PRO"/>
          <w:sz w:val="22"/>
        </w:rPr>
      </w:pPr>
    </w:p>
    <w:p w:rsidR="00A67D83" w:rsidRDefault="00A67D83" w:rsidP="00882A10">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t>質問１</w:t>
      </w:r>
      <w:r w:rsidR="002161E4">
        <w:rPr>
          <w:rFonts w:ascii="HG丸ｺﾞｼｯｸM-PRO" w:eastAsia="HG丸ｺﾞｼｯｸM-PRO" w:hAnsi="HG丸ｺﾞｼｯｸM-PRO" w:hint="eastAsia"/>
          <w:sz w:val="22"/>
        </w:rPr>
        <w:t>１</w:t>
      </w:r>
      <w:r w:rsidRPr="002161E4">
        <w:rPr>
          <w:rFonts w:ascii="HG丸ｺﾞｼｯｸM-PRO" w:eastAsia="HG丸ｺﾞｼｯｸM-PRO" w:hAnsi="HG丸ｺﾞｼｯｸM-PRO" w:hint="eastAsia"/>
          <w:sz w:val="22"/>
        </w:rPr>
        <w:t xml:space="preserve">　「介護サービス情報の公表制度」は、利用者のサービス選択に役立つことが一番の目標として位置づけられていますが、実際に利用者（利用を考えている予定者</w:t>
      </w:r>
      <w:r>
        <w:rPr>
          <w:rFonts w:ascii="HG丸ｺﾞｼｯｸM-PRO" w:eastAsia="HG丸ｺﾞｼｯｸM-PRO" w:hAnsi="HG丸ｺﾞｼｯｸM-PRO" w:hint="eastAsia"/>
          <w:sz w:val="22"/>
        </w:rPr>
        <w:t>を含む）のサービス選択の役に立っていると思われますか</w:t>
      </w:r>
      <w:r w:rsidR="002161E4">
        <w:rPr>
          <w:rFonts w:ascii="HG丸ｺﾞｼｯｸM-PRO" w:eastAsia="HG丸ｺﾞｼｯｸM-PRO" w:hAnsi="HG丸ｺﾞｼｯｸM-PRO" w:hint="eastAsia"/>
          <w:sz w:val="22"/>
        </w:rPr>
        <w:t>？あ</w:t>
      </w:r>
      <w:r w:rsidR="002161E4" w:rsidRPr="00B67FB4">
        <w:rPr>
          <w:rFonts w:ascii="HG丸ｺﾞｼｯｸM-PRO" w:eastAsia="HG丸ｺﾞｼｯｸM-PRO" w:hAnsi="HG丸ｺﾞｼｯｸM-PRO" w:hint="eastAsia"/>
          <w:sz w:val="22"/>
        </w:rPr>
        <w:t>てはまる</w:t>
      </w:r>
      <w:r w:rsidR="002161E4">
        <w:rPr>
          <w:rFonts w:ascii="HG丸ｺﾞｼｯｸM-PRO" w:eastAsia="HG丸ｺﾞｼｯｸM-PRO" w:hAnsi="HG丸ｺﾞｼｯｸM-PRO" w:hint="eastAsia"/>
          <w:sz w:val="22"/>
        </w:rPr>
        <w:t>番号に〇を付けてください。</w:t>
      </w:r>
    </w:p>
    <w:p w:rsidR="00A67D83" w:rsidRDefault="00A67D83" w:rsidP="00A67D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１．大いに役立っている</w:t>
      </w:r>
      <w:r>
        <w:rPr>
          <w:rFonts w:ascii="HG丸ｺﾞｼｯｸM-PRO" w:eastAsia="HG丸ｺﾞｼｯｸM-PRO" w:hAnsi="HG丸ｺﾞｼｯｸM-PRO"/>
          <w:sz w:val="22"/>
        </w:rPr>
        <w:t xml:space="preserve"> </w:t>
      </w:r>
    </w:p>
    <w:p w:rsidR="00A67D83" w:rsidRDefault="00A67D83" w:rsidP="00A67D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２．まあまあ役立っている</w:t>
      </w:r>
    </w:p>
    <w:p w:rsidR="00A67D83" w:rsidRDefault="00A67D83" w:rsidP="00A67D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３．あまり役立っていない</w:t>
      </w:r>
      <w:r w:rsidR="001A3286">
        <w:rPr>
          <w:rFonts w:ascii="HG丸ｺﾞｼｯｸM-PRO" w:eastAsia="HG丸ｺﾞｼｯｸM-PRO" w:hAnsi="HG丸ｺﾞｼｯｸM-PRO" w:hint="eastAsia"/>
          <w:sz w:val="22"/>
        </w:rPr>
        <w:t>→質問１２へ</w:t>
      </w:r>
    </w:p>
    <w:p w:rsidR="00A67D83" w:rsidRDefault="00A67D83" w:rsidP="00A67D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４．ほとんど役立っていない</w:t>
      </w:r>
      <w:r w:rsidR="001A3286">
        <w:rPr>
          <w:rFonts w:ascii="HG丸ｺﾞｼｯｸM-PRO" w:eastAsia="HG丸ｺﾞｼｯｸM-PRO" w:hAnsi="HG丸ｺﾞｼｯｸM-PRO" w:hint="eastAsia"/>
          <w:sz w:val="22"/>
        </w:rPr>
        <w:t>→質問１２へ</w:t>
      </w:r>
    </w:p>
    <w:p w:rsidR="00A67D83" w:rsidRDefault="00A67D83" w:rsidP="00A67D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５．その他（　　　　　　　　　　　　　　　　　　　　　　　　　　　　　　　　　　　　　　　）</w:t>
      </w:r>
    </w:p>
    <w:p w:rsidR="00A67D83" w:rsidRPr="00126A4F" w:rsidRDefault="00A67D83" w:rsidP="00882A10">
      <w:pPr>
        <w:rPr>
          <w:rFonts w:ascii="HG丸ｺﾞｼｯｸM-PRO" w:eastAsia="HG丸ｺﾞｼｯｸM-PRO" w:hAnsi="HG丸ｺﾞｼｯｸM-PRO"/>
          <w:sz w:val="22"/>
        </w:rPr>
      </w:pPr>
    </w:p>
    <w:p w:rsidR="00A67D83" w:rsidRPr="00126A4F"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質問１</w:t>
      </w:r>
      <w:r w:rsidR="002161E4">
        <w:rPr>
          <w:rFonts w:ascii="HG丸ｺﾞｼｯｸM-PRO" w:eastAsia="HG丸ｺﾞｼｯｸM-PRO" w:hAnsi="HG丸ｺﾞｼｯｸM-PRO" w:hint="eastAsia"/>
          <w:sz w:val="22"/>
        </w:rPr>
        <w:t>２</w:t>
      </w:r>
      <w:r w:rsidRPr="00126A4F">
        <w:rPr>
          <w:rFonts w:ascii="HG丸ｺﾞｼｯｸM-PRO" w:eastAsia="HG丸ｺﾞｼｯｸM-PRO" w:hAnsi="HG丸ｺﾞｼｯｸM-PRO" w:hint="eastAsia"/>
          <w:sz w:val="22"/>
        </w:rPr>
        <w:t xml:space="preserve">　</w:t>
      </w:r>
      <w:r w:rsidR="001A3286">
        <w:rPr>
          <w:rFonts w:ascii="HG丸ｺﾞｼｯｸM-PRO" w:eastAsia="HG丸ｺﾞｼｯｸM-PRO" w:hAnsi="HG丸ｺﾞｼｯｸM-PRO" w:hint="eastAsia"/>
          <w:sz w:val="22"/>
        </w:rPr>
        <w:t>質問１１で「</w:t>
      </w:r>
      <w:r w:rsidR="00571044" w:rsidRPr="00126A4F">
        <w:rPr>
          <w:rFonts w:ascii="HG丸ｺﾞｼｯｸM-PRO" w:eastAsia="HG丸ｺﾞｼｯｸM-PRO" w:hAnsi="HG丸ｺﾞｼｯｸM-PRO" w:hint="eastAsia"/>
          <w:sz w:val="22"/>
        </w:rPr>
        <w:t>介護サービス情報の公表制度</w:t>
      </w:r>
      <w:r w:rsidRPr="00126A4F">
        <w:rPr>
          <w:rFonts w:ascii="HG丸ｺﾞｼｯｸM-PRO" w:eastAsia="HG丸ｺﾞｼｯｸM-PRO" w:hAnsi="HG丸ｺﾞｼｯｸM-PRO" w:hint="eastAsia"/>
          <w:sz w:val="22"/>
        </w:rPr>
        <w:t>が利用者のサービス選択に役立っていない</w:t>
      </w:r>
      <w:r w:rsidR="001A3286">
        <w:rPr>
          <w:rFonts w:ascii="HG丸ｺﾞｼｯｸM-PRO" w:eastAsia="HG丸ｺﾞｼｯｸM-PRO" w:hAnsi="HG丸ｺﾞｼｯｸM-PRO" w:hint="eastAsia"/>
          <w:sz w:val="22"/>
        </w:rPr>
        <w:t>」と答えた方へ。</w:t>
      </w:r>
      <w:r w:rsidRPr="00126A4F">
        <w:rPr>
          <w:rFonts w:ascii="HG丸ｺﾞｼｯｸM-PRO" w:eastAsia="HG丸ｺﾞｼｯｸM-PRO" w:hAnsi="HG丸ｺﾞｼｯｸM-PRO" w:hint="eastAsia"/>
          <w:sz w:val="22"/>
        </w:rPr>
        <w:t>その原因として考えられるものはなんでしょうか？あてはまる番号すべてに〇を付けてください。</w:t>
      </w:r>
    </w:p>
    <w:p w:rsidR="00A67D83" w:rsidRPr="00126A4F"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１．</w:t>
      </w:r>
      <w:r w:rsidR="007375E8" w:rsidRPr="00126A4F">
        <w:rPr>
          <w:rFonts w:ascii="HG丸ｺﾞｼｯｸM-PRO" w:eastAsia="HG丸ｺﾞｼｯｸM-PRO" w:hAnsi="HG丸ｺﾞｼｯｸM-PRO" w:hint="eastAsia"/>
          <w:sz w:val="22"/>
        </w:rPr>
        <w:t>介護サービス情報の公表制度</w:t>
      </w:r>
      <w:r w:rsidRPr="00126A4F">
        <w:rPr>
          <w:rFonts w:ascii="HG丸ｺﾞｼｯｸM-PRO" w:eastAsia="HG丸ｺﾞｼｯｸM-PRO" w:hAnsi="HG丸ｺﾞｼｯｸM-PRO" w:hint="eastAsia"/>
          <w:sz w:val="22"/>
        </w:rPr>
        <w:t>そのものが住民に知られていない</w:t>
      </w:r>
    </w:p>
    <w:p w:rsidR="00A67D83" w:rsidRPr="00126A4F"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２．</w:t>
      </w:r>
      <w:r w:rsidR="007375E8" w:rsidRPr="00126A4F">
        <w:rPr>
          <w:rFonts w:ascii="HG丸ｺﾞｼｯｸM-PRO" w:eastAsia="HG丸ｺﾞｼｯｸM-PRO" w:hAnsi="HG丸ｺﾞｼｯｸM-PRO" w:hint="eastAsia"/>
          <w:sz w:val="22"/>
        </w:rPr>
        <w:t>介護サービス情報の公表内容</w:t>
      </w:r>
      <w:r w:rsidRPr="00126A4F">
        <w:rPr>
          <w:rFonts w:ascii="HG丸ｺﾞｼｯｸM-PRO" w:eastAsia="HG丸ｺﾞｼｯｸM-PRO" w:hAnsi="HG丸ｺﾞｼｯｸM-PRO" w:hint="eastAsia"/>
          <w:sz w:val="22"/>
        </w:rPr>
        <w:t>が住民にはわかりづらい</w:t>
      </w:r>
    </w:p>
    <w:p w:rsidR="00A67D83" w:rsidRPr="00126A4F"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３．</w:t>
      </w:r>
      <w:r w:rsidR="007375E8" w:rsidRPr="00126A4F">
        <w:rPr>
          <w:rFonts w:ascii="HG丸ｺﾞｼｯｸM-PRO" w:eastAsia="HG丸ｺﾞｼｯｸM-PRO" w:hAnsi="HG丸ｺﾞｼｯｸM-PRO" w:hint="eastAsia"/>
          <w:sz w:val="22"/>
        </w:rPr>
        <w:t>介護サービス情報の公表</w:t>
      </w:r>
      <w:r w:rsidRPr="00126A4F">
        <w:rPr>
          <w:rFonts w:ascii="HG丸ｺﾞｼｯｸM-PRO" w:eastAsia="HG丸ｺﾞｼｯｸM-PRO" w:hAnsi="HG丸ｺﾞｼｯｸM-PRO" w:hint="eastAsia"/>
          <w:sz w:val="22"/>
        </w:rPr>
        <w:t>への信頼感がない</w:t>
      </w:r>
    </w:p>
    <w:p w:rsidR="00A67D83" w:rsidRPr="00126A4F"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４．利用待機者が多いサービスなのでサービスの選択に至らない</w:t>
      </w:r>
    </w:p>
    <w:p w:rsidR="00332584" w:rsidRPr="00126A4F" w:rsidRDefault="00332584"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５．利用希望者はインターネットアクセスできない人が多い</w:t>
      </w:r>
    </w:p>
    <w:p w:rsidR="00A67D83" w:rsidRDefault="00A67D83" w:rsidP="00A67D83">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６．その他（　　　　　　　　　　　　　　　　　　　　　　　　　　　　　　　　　　　　　　　）</w:t>
      </w:r>
    </w:p>
    <w:p w:rsidR="00EB29D3" w:rsidRPr="002161E4" w:rsidRDefault="00EB29D3" w:rsidP="00EB29D3">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lastRenderedPageBreak/>
        <w:t>質問１</w:t>
      </w:r>
      <w:r>
        <w:rPr>
          <w:rFonts w:ascii="HG丸ｺﾞｼｯｸM-PRO" w:eastAsia="HG丸ｺﾞｼｯｸM-PRO" w:hAnsi="HG丸ｺﾞｼｯｸM-PRO" w:hint="eastAsia"/>
          <w:sz w:val="22"/>
        </w:rPr>
        <w:t xml:space="preserve">３　</w:t>
      </w:r>
      <w:r w:rsidRPr="002161E4">
        <w:rPr>
          <w:rFonts w:ascii="HG丸ｺﾞｼｯｸM-PRO" w:eastAsia="HG丸ｺﾞｼｯｸM-PRO" w:hAnsi="HG丸ｺﾞｼｯｸM-PRO" w:hint="eastAsia"/>
          <w:sz w:val="22"/>
        </w:rPr>
        <w:t>介護サービス情報の公表制度</w:t>
      </w:r>
      <w:r>
        <w:rPr>
          <w:rFonts w:ascii="HG丸ｺﾞｼｯｸM-PRO" w:eastAsia="HG丸ｺﾞｼｯｸM-PRO" w:hAnsi="HG丸ｺﾞｼｯｸM-PRO" w:hint="eastAsia"/>
          <w:sz w:val="22"/>
        </w:rPr>
        <w:t>が利用者のサービス選択に役立つようになるには、どのような工夫が必要と思われますか？あ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番号すべてに〇を付けてください。</w:t>
      </w:r>
    </w:p>
    <w:p w:rsidR="00EB29D3" w:rsidRDefault="00EB29D3"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１．公表機関が、住民向けの様々なＰＲをすべき</w:t>
      </w:r>
    </w:p>
    <w:p w:rsidR="00EB29D3" w:rsidRPr="002161E4" w:rsidRDefault="00AD515F"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B29D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公表されている情報内容を見直し、住民が知りたい情報を掲載すべき</w:t>
      </w:r>
      <w:r w:rsidR="00EB29D3" w:rsidRPr="002161E4">
        <w:rPr>
          <w:rFonts w:ascii="HG丸ｺﾞｼｯｸM-PRO" w:eastAsia="HG丸ｺﾞｼｯｸM-PRO" w:hAnsi="HG丸ｺﾞｼｯｸM-PRO" w:hint="eastAsia"/>
          <w:sz w:val="22"/>
        </w:rPr>
        <w:t xml:space="preserve"> </w:t>
      </w:r>
    </w:p>
    <w:p w:rsidR="00AD515F" w:rsidRDefault="00AD515F"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３．住民が見やすいように、開示方法を検討すべき</w:t>
      </w:r>
    </w:p>
    <w:p w:rsidR="00AD515F" w:rsidRDefault="00AD515F"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D52C86">
        <w:rPr>
          <w:rFonts w:ascii="HG丸ｺﾞｼｯｸM-PRO" w:eastAsia="HG丸ｺﾞｼｯｸM-PRO" w:hAnsi="HG丸ｺﾞｼｯｸM-PRO" w:hint="eastAsia"/>
          <w:sz w:val="22"/>
        </w:rPr>
        <w:t>事業所が自らの公表内容を利用者（利用希望者含む）に文書で配布するなどＰＲすべき</w:t>
      </w:r>
    </w:p>
    <w:p w:rsidR="00AD515F" w:rsidRDefault="00AD515F"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５．情報の公表制度は、サービスの選択に資するという目的を達していないので見直すべき</w:t>
      </w:r>
    </w:p>
    <w:p w:rsidR="00EB29D3" w:rsidRDefault="00EB29D3" w:rsidP="00EB29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６．その他（　　　　　　　　　　　　　　　　　　　　　　　　　　　　　　　　　　　　　　　　）</w:t>
      </w:r>
    </w:p>
    <w:p w:rsidR="00EB29D3" w:rsidRPr="002161E4" w:rsidRDefault="00EB29D3" w:rsidP="00EB29D3">
      <w:pPr>
        <w:rPr>
          <w:rFonts w:ascii="HG丸ｺﾞｼｯｸM-PRO" w:eastAsia="HG丸ｺﾞｼｯｸM-PRO" w:hAnsi="HG丸ｺﾞｼｯｸM-PRO"/>
          <w:sz w:val="22"/>
        </w:rPr>
      </w:pPr>
    </w:p>
    <w:p w:rsidR="00332584" w:rsidRPr="00126A4F" w:rsidRDefault="00332584" w:rsidP="0033258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質問１</w:t>
      </w:r>
      <w:r w:rsidR="00EB29D3">
        <w:rPr>
          <w:rFonts w:ascii="HG丸ｺﾞｼｯｸM-PRO" w:eastAsia="HG丸ｺﾞｼｯｸM-PRO" w:hAnsi="HG丸ｺﾞｼｯｸM-PRO" w:hint="eastAsia"/>
          <w:sz w:val="22"/>
        </w:rPr>
        <w:t>４</w:t>
      </w:r>
      <w:r w:rsidRPr="00126A4F">
        <w:rPr>
          <w:rFonts w:ascii="HG丸ｺﾞｼｯｸM-PRO" w:eastAsia="HG丸ｺﾞｼｯｸM-PRO" w:hAnsi="HG丸ｺﾞｼｯｸM-PRO" w:hint="eastAsia"/>
          <w:sz w:val="22"/>
        </w:rPr>
        <w:t xml:space="preserve">　貴都道府県では、第三者評価や介護サービスの情報公表以外に、利用者のサービス選択に役立つシステムを用意していますが？当てはまる番号に○を付けてください。</w:t>
      </w:r>
    </w:p>
    <w:p w:rsidR="0096773C" w:rsidRPr="00EC6DD9" w:rsidRDefault="00332584" w:rsidP="0096773C">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１．ある</w:t>
      </w:r>
    </w:p>
    <w:p w:rsidR="0096773C" w:rsidRPr="005038B8" w:rsidRDefault="00F12CFB" w:rsidP="0096773C">
      <w:pPr>
        <w:ind w:firstLineChars="200" w:firstLine="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8720" behindDoc="0" locked="0" layoutInCell="1" allowOverlap="1">
                <wp:simplePos x="0" y="0"/>
                <wp:positionH relativeFrom="column">
                  <wp:posOffset>6379845</wp:posOffset>
                </wp:positionH>
                <wp:positionV relativeFrom="paragraph">
                  <wp:posOffset>63500</wp:posOffset>
                </wp:positionV>
                <wp:extent cx="92710" cy="382905"/>
                <wp:effectExtent l="7620" t="6350" r="13970" b="107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382905"/>
                        </a:xfrm>
                        <a:prstGeom prst="rightBracket">
                          <a:avLst>
                            <a:gd name="adj" fmla="val 344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6" style="position:absolute;left:0;text-align:left;margin-left:502.35pt;margin-top:5pt;width:7.3pt;height:3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loeQIAAAg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">
                <v:textbox inset="5.85pt,.7pt,5.85pt,.7pt"/>
              </v:shape>
            </w:pict>
          </mc:Fallback>
        </mc:AlternateContent>
      </w: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7696" behindDoc="0" locked="0" layoutInCell="1" allowOverlap="1">
                <wp:simplePos x="0" y="0"/>
                <wp:positionH relativeFrom="column">
                  <wp:posOffset>69850</wp:posOffset>
                </wp:positionH>
                <wp:positionV relativeFrom="paragraph">
                  <wp:posOffset>63500</wp:posOffset>
                </wp:positionV>
                <wp:extent cx="90805" cy="382905"/>
                <wp:effectExtent l="12700" t="6350" r="10795" b="107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5" style="position:absolute;left:0;text-align:left;margin-left:5.5pt;margin-top:5pt;width:7.15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">
                <v:textbox inset="5.85pt,.7pt,5.85pt,.7pt"/>
              </v:shape>
            </w:pict>
          </mc:Fallback>
        </mc:AlternateContent>
      </w:r>
      <w:r w:rsidR="0096773C" w:rsidRPr="005038B8">
        <w:rPr>
          <w:rFonts w:ascii="HG丸ｺﾞｼｯｸM-PRO" w:eastAsia="HG丸ｺﾞｼｯｸM-PRO" w:hAnsi="HG丸ｺﾞｼｯｸM-PRO" w:hint="eastAsia"/>
          <w:color w:val="000000" w:themeColor="text1"/>
          <w:sz w:val="22"/>
        </w:rPr>
        <w:t xml:space="preserve">※それはどのようなシステムでしょうか？お教えください：　　　　　　　　　　　　　　　　　　　　　　　　　　　</w:t>
      </w:r>
    </w:p>
    <w:p w:rsidR="0096773C" w:rsidRPr="006A05CF" w:rsidRDefault="0096773C" w:rsidP="0096773C">
      <w:pPr>
        <w:rPr>
          <w:rFonts w:ascii="HG丸ｺﾞｼｯｸM-PRO" w:eastAsia="HG丸ｺﾞｼｯｸM-PRO" w:hAnsi="HG丸ｺﾞｼｯｸM-PRO"/>
          <w:sz w:val="22"/>
        </w:rPr>
      </w:pPr>
    </w:p>
    <w:p w:rsidR="00332584" w:rsidRPr="00126A4F" w:rsidRDefault="00332584" w:rsidP="00882A10">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２．ない</w:t>
      </w:r>
    </w:p>
    <w:p w:rsidR="00332584" w:rsidRPr="00126A4F" w:rsidRDefault="00332584" w:rsidP="00882A10">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３．その他（　　　　　　　　　　　　　　　　　　　　　　　　　　　　　　　　　　　　）</w:t>
      </w:r>
    </w:p>
    <w:p w:rsidR="00D52C86" w:rsidRDefault="00D52C86" w:rsidP="00882A10">
      <w:pPr>
        <w:rPr>
          <w:rFonts w:ascii="HG丸ｺﾞｼｯｸM-PRO" w:eastAsia="HG丸ｺﾞｼｯｸM-PRO" w:hAnsi="HG丸ｺﾞｼｯｸM-PRO"/>
          <w:sz w:val="22"/>
        </w:rPr>
      </w:pPr>
    </w:p>
    <w:p w:rsidR="007C4E38" w:rsidRPr="00483F5C" w:rsidRDefault="00126A4F" w:rsidP="007C4E38">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質問１</w:t>
      </w:r>
      <w:r w:rsidR="0096773C">
        <w:rPr>
          <w:rFonts w:ascii="HG丸ｺﾞｼｯｸM-PRO" w:eastAsia="HG丸ｺﾞｼｯｸM-PRO" w:hAnsi="HG丸ｺﾞｼｯｸM-PRO" w:hint="eastAsia"/>
          <w:sz w:val="22"/>
        </w:rPr>
        <w:t>５</w:t>
      </w:r>
      <w:r w:rsidRPr="00126A4F">
        <w:rPr>
          <w:rFonts w:ascii="HG丸ｺﾞｼｯｸM-PRO" w:eastAsia="HG丸ｺﾞｼｯｸM-PRO" w:hAnsi="HG丸ｺﾞｼｯｸM-PRO" w:hint="eastAsia"/>
          <w:sz w:val="22"/>
        </w:rPr>
        <w:t xml:space="preserve">　</w:t>
      </w:r>
      <w:r w:rsidR="007C4E38">
        <w:rPr>
          <w:rFonts w:ascii="HG丸ｺﾞｼｯｸM-PRO" w:eastAsia="HG丸ｺﾞｼｯｸM-PRO" w:hAnsi="HG丸ｺﾞｼｯｸM-PRO" w:hint="eastAsia"/>
          <w:sz w:val="22"/>
        </w:rPr>
        <w:t>福祉サービスの</w:t>
      </w:r>
      <w:r w:rsidRPr="00126A4F">
        <w:rPr>
          <w:rFonts w:ascii="HG丸ｺﾞｼｯｸM-PRO" w:eastAsia="HG丸ｺﾞｼｯｸM-PRO" w:hAnsi="HG丸ｺﾞｼｯｸM-PRO" w:hint="eastAsia"/>
          <w:sz w:val="22"/>
        </w:rPr>
        <w:t>利用</w:t>
      </w:r>
      <w:r w:rsidR="007C4E38">
        <w:rPr>
          <w:rFonts w:ascii="HG丸ｺﾞｼｯｸM-PRO" w:eastAsia="HG丸ｺﾞｼｯｸM-PRO" w:hAnsi="HG丸ｺﾞｼｯｸM-PRO" w:hint="eastAsia"/>
          <w:sz w:val="22"/>
        </w:rPr>
        <w:t>を考えている本人</w:t>
      </w:r>
      <w:r w:rsidR="006B3375">
        <w:rPr>
          <w:rFonts w:ascii="HG丸ｺﾞｼｯｸM-PRO" w:eastAsia="HG丸ｺﾞｼｯｸM-PRO" w:hAnsi="HG丸ｺﾞｼｯｸM-PRO" w:hint="eastAsia"/>
          <w:sz w:val="22"/>
        </w:rPr>
        <w:t>・家族</w:t>
      </w:r>
      <w:r>
        <w:rPr>
          <w:rFonts w:ascii="HG丸ｺﾞｼｯｸM-PRO" w:eastAsia="HG丸ｺﾞｼｯｸM-PRO" w:hAnsi="HG丸ｺﾞｼｯｸM-PRO" w:hint="eastAsia"/>
          <w:sz w:val="22"/>
        </w:rPr>
        <w:t>が</w:t>
      </w:r>
      <w:r w:rsidR="007C4E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実際にどのような手段で福祉サービスを選んでいる</w:t>
      </w:r>
      <w:r w:rsidR="00D52C86">
        <w:rPr>
          <w:rFonts w:ascii="HG丸ｺﾞｼｯｸM-PRO" w:eastAsia="HG丸ｺﾞｼｯｸM-PRO" w:hAnsi="HG丸ｺﾞｼｯｸM-PRO" w:hint="eastAsia"/>
          <w:sz w:val="22"/>
        </w:rPr>
        <w:t>ことが多い</w:t>
      </w:r>
      <w:r>
        <w:rPr>
          <w:rFonts w:ascii="HG丸ｺﾞｼｯｸM-PRO" w:eastAsia="HG丸ｺﾞｼｯｸM-PRO" w:hAnsi="HG丸ｺﾞｼｯｸM-PRO" w:hint="eastAsia"/>
          <w:sz w:val="22"/>
        </w:rPr>
        <w:t>と思いますか？</w:t>
      </w:r>
      <w:r w:rsidR="007C4E38" w:rsidRPr="00483F5C">
        <w:rPr>
          <w:rFonts w:ascii="HG丸ｺﾞｼｯｸM-PRO" w:eastAsia="HG丸ｺﾞｼｯｸM-PRO" w:hAnsi="HG丸ｺﾞｼｯｸM-PRO" w:hint="eastAsia"/>
          <w:sz w:val="22"/>
        </w:rPr>
        <w:t>当てはまる欄に○を付けてください。</w:t>
      </w:r>
    </w:p>
    <w:tbl>
      <w:tblPr>
        <w:tblStyle w:val="a6"/>
        <w:tblW w:w="0" w:type="auto"/>
        <w:tblLook w:val="04A0" w:firstRow="1" w:lastRow="0" w:firstColumn="1" w:lastColumn="0" w:noHBand="0" w:noVBand="1"/>
      </w:tblPr>
      <w:tblGrid>
        <w:gridCol w:w="5495"/>
        <w:gridCol w:w="1417"/>
        <w:gridCol w:w="1276"/>
        <w:gridCol w:w="1276"/>
        <w:gridCol w:w="1134"/>
      </w:tblGrid>
      <w:tr w:rsidR="007C4E38" w:rsidRPr="007F15E0" w:rsidTr="00D52C86">
        <w:tc>
          <w:tcPr>
            <w:tcW w:w="5495" w:type="dxa"/>
            <w:tcBorders>
              <w:tl2br w:val="single" w:sz="4" w:space="0" w:color="auto"/>
            </w:tcBorders>
            <w:vAlign w:val="center"/>
          </w:tcPr>
          <w:p w:rsidR="007C4E38" w:rsidRDefault="007C4E38" w:rsidP="00D52C86">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w:t>
            </w:r>
          </w:p>
          <w:p w:rsidR="00D52C86" w:rsidRPr="007F15E0" w:rsidRDefault="00D52C86" w:rsidP="00D52C86">
            <w:pPr>
              <w:ind w:firstLineChars="200" w:firstLine="440"/>
              <w:jc w:val="center"/>
              <w:rPr>
                <w:rFonts w:ascii="HG丸ｺﾞｼｯｸM-PRO" w:eastAsia="HG丸ｺﾞｼｯｸM-PRO" w:hAnsi="HG丸ｺﾞｼｯｸM-PRO"/>
                <w:sz w:val="22"/>
              </w:rPr>
            </w:pPr>
          </w:p>
        </w:tc>
        <w:tc>
          <w:tcPr>
            <w:tcW w:w="1417" w:type="dxa"/>
          </w:tcPr>
          <w:p w:rsidR="007C4E38" w:rsidRPr="007F15E0" w:rsidRDefault="00D52C86"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よくある</w:t>
            </w:r>
          </w:p>
        </w:tc>
        <w:tc>
          <w:tcPr>
            <w:tcW w:w="1276" w:type="dxa"/>
          </w:tcPr>
          <w:p w:rsidR="007C4E38" w:rsidRPr="007F15E0" w:rsidRDefault="00D52C86"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まあまあある</w:t>
            </w:r>
          </w:p>
        </w:tc>
        <w:tc>
          <w:tcPr>
            <w:tcW w:w="1276" w:type="dxa"/>
          </w:tcPr>
          <w:p w:rsidR="007C4E38" w:rsidRDefault="005C01FB"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w:t>
            </w:r>
          </w:p>
          <w:p w:rsidR="005C01FB" w:rsidRPr="007F15E0" w:rsidRDefault="005C01FB"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ない</w:t>
            </w:r>
          </w:p>
        </w:tc>
        <w:tc>
          <w:tcPr>
            <w:tcW w:w="1134" w:type="dxa"/>
          </w:tcPr>
          <w:p w:rsidR="007C4E38" w:rsidRDefault="005C01FB"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w:t>
            </w:r>
          </w:p>
          <w:p w:rsidR="005C01FB" w:rsidRPr="007F15E0" w:rsidRDefault="005C01FB" w:rsidP="000E64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ない</w:t>
            </w:r>
          </w:p>
        </w:tc>
      </w:tr>
      <w:tr w:rsidR="007C4E38" w:rsidRPr="007F15E0" w:rsidTr="00D52C86">
        <w:trPr>
          <w:trHeight w:val="368"/>
        </w:trPr>
        <w:tc>
          <w:tcPr>
            <w:tcW w:w="5495" w:type="dxa"/>
          </w:tcPr>
          <w:p w:rsidR="007C4E38" w:rsidRPr="006E0966"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１　</w:t>
            </w:r>
            <w:r w:rsidR="00D52C86">
              <w:rPr>
                <w:rFonts w:ascii="HG丸ｺﾞｼｯｸM-PRO" w:eastAsia="HG丸ｺﾞｼｯｸM-PRO" w:hAnsi="HG丸ｺﾞｼｯｸM-PRO" w:hint="eastAsia"/>
                <w:sz w:val="22"/>
              </w:rPr>
              <w:t>利用者間などの口コミを聞いて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rPr>
          <w:trHeight w:val="335"/>
        </w:trPr>
        <w:tc>
          <w:tcPr>
            <w:tcW w:w="5495" w:type="dxa"/>
          </w:tcPr>
          <w:p w:rsidR="007C4E38" w:rsidRDefault="00D52C86"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２</w:t>
            </w:r>
            <w:r w:rsidR="007C4E38">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 w:val="22"/>
              </w:rPr>
              <w:t>ケアマネジャーなどの専門職に聞いて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３　</w:t>
            </w:r>
            <w:r w:rsidR="00D52C86">
              <w:rPr>
                <w:rFonts w:ascii="HG丸ｺﾞｼｯｸM-PRO" w:eastAsia="HG丸ｺﾞｼｯｸM-PRO" w:hAnsi="HG丸ｺﾞｼｯｸM-PRO" w:hint="eastAsia"/>
                <w:sz w:val="22"/>
              </w:rPr>
              <w:t>民生委員などの地域の関係者に聞いて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４　</w:t>
            </w:r>
            <w:r w:rsidR="00D52C86">
              <w:rPr>
                <w:rFonts w:ascii="HG丸ｺﾞｼｯｸM-PRO" w:eastAsia="HG丸ｺﾞｼｯｸM-PRO" w:hAnsi="HG丸ｺﾞｼｯｸM-PRO" w:hint="eastAsia"/>
                <w:sz w:val="22"/>
              </w:rPr>
              <w:t>インターネットで事業所の評判を見たりして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５　</w:t>
            </w:r>
            <w:r w:rsidR="00D52C86" w:rsidRPr="006B3375">
              <w:rPr>
                <w:rFonts w:ascii="HG丸ｺﾞｼｯｸM-PRO" w:eastAsia="HG丸ｺﾞｼｯｸM-PRO" w:hAnsi="HG丸ｺﾞｼｯｸM-PRO" w:hint="eastAsia"/>
                <w:sz w:val="22"/>
              </w:rPr>
              <w:t>福祉サービス第三者評価の結果を見て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６</w:t>
            </w:r>
            <w:r w:rsidR="00D52C86">
              <w:rPr>
                <w:rFonts w:ascii="HG丸ｺﾞｼｯｸM-PRO" w:eastAsia="HG丸ｺﾞｼｯｸM-PRO" w:hAnsi="HG丸ｺﾞｼｯｸM-PRO" w:hint="eastAsia"/>
                <w:szCs w:val="21"/>
              </w:rPr>
              <w:t xml:space="preserve">　</w:t>
            </w:r>
            <w:r w:rsidR="00D52C86" w:rsidRPr="006B3375">
              <w:rPr>
                <w:rFonts w:ascii="HG丸ｺﾞｼｯｸM-PRO" w:eastAsia="HG丸ｺﾞｼｯｸM-PRO" w:hAnsi="HG丸ｺﾞｼｯｸM-PRO" w:hint="eastAsia"/>
                <w:sz w:val="22"/>
              </w:rPr>
              <w:t>介護サービス情報の公表制度を見て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rPr>
          <w:trHeight w:val="384"/>
        </w:trPr>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７　</w:t>
            </w:r>
            <w:r w:rsidR="00D52C86" w:rsidRPr="006B3375">
              <w:rPr>
                <w:rFonts w:ascii="HG丸ｺﾞｼｯｸM-PRO" w:eastAsia="HG丸ｺﾞｼｯｸM-PRO" w:hAnsi="HG丸ｺﾞｼｯｸM-PRO" w:hint="eastAsia"/>
                <w:sz w:val="22"/>
              </w:rPr>
              <w:t>役所</w:t>
            </w:r>
            <w:r w:rsidR="00D52C86">
              <w:rPr>
                <w:rFonts w:ascii="HG丸ｺﾞｼｯｸM-PRO" w:eastAsia="HG丸ｺﾞｼｯｸM-PRO" w:hAnsi="HG丸ｺﾞｼｯｸM-PRO" w:hint="eastAsia"/>
                <w:sz w:val="22"/>
              </w:rPr>
              <w:t>が作っている事業所一覧などを見て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rPr>
          <w:trHeight w:val="310"/>
        </w:trPr>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８　</w:t>
            </w:r>
            <w:r w:rsidR="00D52C86">
              <w:rPr>
                <w:rFonts w:ascii="HG丸ｺﾞｼｯｸM-PRO" w:eastAsia="HG丸ｺﾞｼｯｸM-PRO" w:hAnsi="HG丸ｺﾞｼｯｸM-PRO" w:hint="eastAsia"/>
                <w:sz w:val="22"/>
              </w:rPr>
              <w:t>自ら見学に行って</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7C4E38" w:rsidRPr="007F15E0" w:rsidTr="00D52C86">
        <w:trPr>
          <w:trHeight w:val="336"/>
        </w:trPr>
        <w:tc>
          <w:tcPr>
            <w:tcW w:w="5495" w:type="dxa"/>
          </w:tcPr>
          <w:p w:rsidR="007C4E38" w:rsidRPr="007F15E0" w:rsidRDefault="007C4E38" w:rsidP="00D52C86">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９　</w:t>
            </w:r>
            <w:r w:rsidR="00D52C86">
              <w:rPr>
                <w:rFonts w:ascii="HG丸ｺﾞｼｯｸM-PRO" w:eastAsia="HG丸ｺﾞｼｯｸM-PRO" w:hAnsi="HG丸ｺﾞｼｯｸM-PRO" w:hint="eastAsia"/>
                <w:sz w:val="22"/>
              </w:rPr>
              <w:t>事業者の営業に接して（説明会や見学会など含む）</w:t>
            </w:r>
          </w:p>
        </w:tc>
        <w:tc>
          <w:tcPr>
            <w:tcW w:w="1417"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276" w:type="dxa"/>
          </w:tcPr>
          <w:p w:rsidR="007C4E38" w:rsidRPr="007F15E0" w:rsidRDefault="007C4E38" w:rsidP="000E64B2">
            <w:pPr>
              <w:rPr>
                <w:rFonts w:ascii="HG丸ｺﾞｼｯｸM-PRO" w:eastAsia="HG丸ｺﾞｼｯｸM-PRO" w:hAnsi="HG丸ｺﾞｼｯｸM-PRO"/>
                <w:szCs w:val="21"/>
              </w:rPr>
            </w:pPr>
          </w:p>
        </w:tc>
        <w:tc>
          <w:tcPr>
            <w:tcW w:w="1134" w:type="dxa"/>
          </w:tcPr>
          <w:p w:rsidR="007C4E38" w:rsidRPr="007F15E0" w:rsidRDefault="007C4E38" w:rsidP="000E64B2">
            <w:pPr>
              <w:rPr>
                <w:rFonts w:ascii="HG丸ｺﾞｼｯｸM-PRO" w:eastAsia="HG丸ｺﾞｼｯｸM-PRO" w:hAnsi="HG丸ｺﾞｼｯｸM-PRO"/>
                <w:szCs w:val="21"/>
              </w:rPr>
            </w:pPr>
          </w:p>
        </w:tc>
      </w:tr>
      <w:tr w:rsidR="005C01FB" w:rsidRPr="007F15E0" w:rsidTr="0096773C">
        <w:trPr>
          <w:trHeight w:val="1103"/>
        </w:trPr>
        <w:tc>
          <w:tcPr>
            <w:tcW w:w="10598" w:type="dxa"/>
            <w:gridSpan w:val="5"/>
          </w:tcPr>
          <w:p w:rsidR="005C01FB" w:rsidRPr="007F15E0" w:rsidRDefault="005C01FB" w:rsidP="000E64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　その他：他にあれば記載してください。</w:t>
            </w:r>
          </w:p>
        </w:tc>
      </w:tr>
    </w:tbl>
    <w:p w:rsidR="0096773C" w:rsidRDefault="0096773C" w:rsidP="00616388">
      <w:pPr>
        <w:ind w:left="749" w:hangingChars="295" w:hanging="749"/>
        <w:rPr>
          <w:rFonts w:ascii="HG丸ｺﾞｼｯｸM-PRO" w:eastAsia="HG丸ｺﾞｼｯｸM-PRO" w:hAnsi="HG丸ｺﾞｼｯｸM-PRO"/>
          <w:spacing w:val="17"/>
          <w:sz w:val="22"/>
        </w:rPr>
      </w:pPr>
    </w:p>
    <w:p w:rsidR="00755A59" w:rsidRDefault="00755A59" w:rsidP="00616388">
      <w:pPr>
        <w:ind w:left="749" w:hangingChars="295" w:hanging="749"/>
        <w:rPr>
          <w:rFonts w:asciiTheme="majorEastAsia" w:eastAsiaTheme="majorEastAsia" w:hAnsiTheme="majorEastAsia"/>
          <w:sz w:val="24"/>
          <w:szCs w:val="24"/>
        </w:rPr>
      </w:pPr>
      <w:r>
        <w:rPr>
          <w:rFonts w:ascii="HG丸ｺﾞｼｯｸM-PRO" w:eastAsia="HG丸ｺﾞｼｯｸM-PRO" w:hAnsi="HG丸ｺﾞｼｯｸM-PRO" w:hint="eastAsia"/>
          <w:spacing w:val="17"/>
          <w:sz w:val="22"/>
        </w:rPr>
        <w:t>質問</w:t>
      </w:r>
      <w:r w:rsidR="002A3459">
        <w:rPr>
          <w:rFonts w:ascii="HG丸ｺﾞｼｯｸM-PRO" w:eastAsia="HG丸ｺﾞｼｯｸM-PRO" w:hAnsi="HG丸ｺﾞｼｯｸM-PRO" w:hint="eastAsia"/>
          <w:spacing w:val="17"/>
          <w:sz w:val="22"/>
        </w:rPr>
        <w:t>１</w:t>
      </w:r>
      <w:r w:rsidR="0096773C">
        <w:rPr>
          <w:rFonts w:ascii="HG丸ｺﾞｼｯｸM-PRO" w:eastAsia="HG丸ｺﾞｼｯｸM-PRO" w:hAnsi="HG丸ｺﾞｼｯｸM-PRO" w:hint="eastAsia"/>
          <w:spacing w:val="17"/>
          <w:sz w:val="22"/>
        </w:rPr>
        <w:t>６</w:t>
      </w:r>
      <w:r>
        <w:rPr>
          <w:rFonts w:ascii="HG丸ｺﾞｼｯｸM-PRO" w:eastAsia="HG丸ｺﾞｼｯｸM-PRO" w:hAnsi="HG丸ｺﾞｼｯｸM-PRO" w:hint="eastAsia"/>
          <w:spacing w:val="17"/>
          <w:sz w:val="22"/>
        </w:rPr>
        <w:t xml:space="preserve">　</w:t>
      </w:r>
      <w:r w:rsidR="00616388" w:rsidRPr="00F414DE">
        <w:rPr>
          <w:rFonts w:ascii="HG丸ｺﾞｼｯｸM-PRO" w:eastAsia="HG丸ｺﾞｼｯｸM-PRO" w:hAnsi="HG丸ｺﾞｼｯｸM-PRO" w:hint="eastAsia"/>
          <w:sz w:val="22"/>
        </w:rPr>
        <w:t>その他、</w:t>
      </w:r>
      <w:r w:rsidR="00D30202">
        <w:rPr>
          <w:rFonts w:ascii="HG丸ｺﾞｼｯｸM-PRO" w:eastAsia="HG丸ｺﾞｼｯｸM-PRO" w:hAnsi="HG丸ｺﾞｼｯｸM-PRO" w:hint="eastAsia"/>
          <w:sz w:val="22"/>
        </w:rPr>
        <w:t>福祉サービスの第三者</w:t>
      </w:r>
      <w:r w:rsidR="005C597A" w:rsidRPr="0064657F">
        <w:rPr>
          <w:rFonts w:ascii="HG丸ｺﾞｼｯｸM-PRO" w:eastAsia="HG丸ｺﾞｼｯｸM-PRO" w:hAnsi="HG丸ｺﾞｼｯｸM-PRO" w:hint="eastAsia"/>
          <w:sz w:val="22"/>
        </w:rPr>
        <w:t>評価結果が利用者のサービスの選択に役立</w:t>
      </w:r>
      <w:r w:rsidR="005C597A">
        <w:rPr>
          <w:rFonts w:ascii="HG丸ｺﾞｼｯｸM-PRO" w:eastAsia="HG丸ｺﾞｼｯｸM-PRO" w:hAnsi="HG丸ｺﾞｼｯｸM-PRO" w:hint="eastAsia"/>
          <w:sz w:val="22"/>
        </w:rPr>
        <w:t>つための方策に</w:t>
      </w:r>
      <w:r w:rsidR="00616388" w:rsidRPr="00F414DE">
        <w:rPr>
          <w:rFonts w:ascii="HG丸ｺﾞｼｯｸM-PRO" w:eastAsia="HG丸ｺﾞｼｯｸM-PRO" w:hAnsi="HG丸ｺﾞｼｯｸM-PRO" w:hint="eastAsia"/>
          <w:sz w:val="22"/>
        </w:rPr>
        <w:t>ついて</w:t>
      </w:r>
      <w:r w:rsidR="005C597A">
        <w:rPr>
          <w:rFonts w:ascii="HG丸ｺﾞｼｯｸM-PRO" w:eastAsia="HG丸ｺﾞｼｯｸM-PRO" w:hAnsi="HG丸ｺﾞｼｯｸM-PRO" w:hint="eastAsia"/>
          <w:sz w:val="22"/>
        </w:rPr>
        <w:t>、</w:t>
      </w:r>
      <w:r w:rsidR="00616388" w:rsidRPr="00F414DE">
        <w:rPr>
          <w:rFonts w:ascii="HG丸ｺﾞｼｯｸM-PRO" w:eastAsia="HG丸ｺﾞｼｯｸM-PRO" w:hAnsi="HG丸ｺﾞｼｯｸM-PRO" w:hint="eastAsia"/>
          <w:sz w:val="22"/>
        </w:rPr>
        <w:t>ご意見をお聞かせください。（自由回答）</w:t>
      </w:r>
    </w:p>
    <w:p w:rsidR="00755A59" w:rsidRDefault="00F12CFB" w:rsidP="00755A5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6474460</wp:posOffset>
                </wp:positionH>
                <wp:positionV relativeFrom="paragraph">
                  <wp:posOffset>5715</wp:posOffset>
                </wp:positionV>
                <wp:extent cx="45720" cy="680720"/>
                <wp:effectExtent l="6985" t="12065" r="13970" b="12065"/>
                <wp:wrapNone/>
                <wp:docPr id="2"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80720"/>
                        </a:xfrm>
                        <a:prstGeom prst="rightBracket">
                          <a:avLst>
                            <a:gd name="adj" fmla="val 101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4" o:spid="_x0000_s1026" type="#_x0000_t86" style="position:absolute;left:0;text-align:left;margin-left:509.8pt;margin-top:.45pt;width:3.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" adj="147" strokecolor="black [3213]"/>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48260</wp:posOffset>
                </wp:positionV>
                <wp:extent cx="45720" cy="712470"/>
                <wp:effectExtent l="13970" t="6985" r="6985" b="13970"/>
                <wp:wrapNone/>
                <wp:docPr id="1"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12470"/>
                        </a:xfrm>
                        <a:prstGeom prst="leftBracket">
                          <a:avLst>
                            <a:gd name="adj" fmla="val 11471"/>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5" o:spid="_x0000_s1026" type="#_x0000_t85" style="position:absolute;left:0;text-align:left;margin-left:3.35pt;margin-top:3.8pt;width:3.6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" adj="159" strokecolor="black [3213]"/>
            </w:pict>
          </mc:Fallback>
        </mc:AlternateContent>
      </w:r>
    </w:p>
    <w:p w:rsidR="00EB29D3" w:rsidRDefault="00EB29D3" w:rsidP="00755A59">
      <w:pPr>
        <w:rPr>
          <w:rFonts w:asciiTheme="majorEastAsia" w:eastAsiaTheme="majorEastAsia" w:hAnsiTheme="majorEastAsia"/>
          <w:sz w:val="24"/>
          <w:szCs w:val="24"/>
        </w:rPr>
      </w:pPr>
    </w:p>
    <w:p w:rsidR="00D52C86" w:rsidRDefault="00D52C86" w:rsidP="00D52C86">
      <w:pPr>
        <w:ind w:firstLineChars="900" w:firstLine="2160"/>
        <w:rPr>
          <w:rFonts w:asciiTheme="majorEastAsia" w:eastAsiaTheme="majorEastAsia" w:hAnsiTheme="majorEastAsia"/>
          <w:i/>
          <w:sz w:val="24"/>
          <w:szCs w:val="24"/>
        </w:rPr>
      </w:pPr>
    </w:p>
    <w:p w:rsidR="005C01FB" w:rsidRDefault="005C01FB" w:rsidP="00D52C86">
      <w:pPr>
        <w:ind w:firstLineChars="900" w:firstLine="2160"/>
        <w:rPr>
          <w:rFonts w:asciiTheme="majorEastAsia" w:eastAsiaTheme="majorEastAsia" w:hAnsiTheme="majorEastAsia"/>
          <w:i/>
          <w:sz w:val="24"/>
          <w:szCs w:val="24"/>
        </w:rPr>
      </w:pPr>
    </w:p>
    <w:p w:rsidR="00EB29D3" w:rsidRPr="00EB29D3" w:rsidRDefault="00EB29D3" w:rsidP="00D52C86">
      <w:pPr>
        <w:ind w:firstLineChars="900" w:firstLine="2160"/>
        <w:rPr>
          <w:rFonts w:asciiTheme="majorEastAsia" w:eastAsiaTheme="majorEastAsia" w:hAnsiTheme="majorEastAsia"/>
          <w:i/>
          <w:sz w:val="24"/>
          <w:szCs w:val="24"/>
        </w:rPr>
      </w:pPr>
      <w:r w:rsidRPr="00EB29D3">
        <w:rPr>
          <w:rFonts w:asciiTheme="majorEastAsia" w:eastAsiaTheme="majorEastAsia" w:hAnsiTheme="majorEastAsia" w:hint="eastAsia"/>
          <w:i/>
          <w:sz w:val="24"/>
          <w:szCs w:val="24"/>
        </w:rPr>
        <w:t>アンケートは以上で終わりです。ご協力ありがとうございました。</w:t>
      </w:r>
    </w:p>
    <w:sectPr w:rsidR="00EB29D3" w:rsidRPr="00EB29D3" w:rsidSect="00C660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77" w:rsidRDefault="006C3C77" w:rsidP="00613675">
      <w:r>
        <w:separator/>
      </w:r>
    </w:p>
  </w:endnote>
  <w:endnote w:type="continuationSeparator" w:id="0">
    <w:p w:rsidR="006C3C77" w:rsidRDefault="006C3C77" w:rsidP="006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77" w:rsidRDefault="006C3C77" w:rsidP="00613675">
      <w:r>
        <w:separator/>
      </w:r>
    </w:p>
  </w:footnote>
  <w:footnote w:type="continuationSeparator" w:id="0">
    <w:p w:rsidR="006C3C77" w:rsidRDefault="006C3C77" w:rsidP="00613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4804"/>
    <w:multiLevelType w:val="hybridMultilevel"/>
    <w:tmpl w:val="3060562A"/>
    <w:lvl w:ilvl="0" w:tplc="FEBA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056350"/>
    <w:multiLevelType w:val="hybridMultilevel"/>
    <w:tmpl w:val="DE4A548A"/>
    <w:lvl w:ilvl="0" w:tplc="D78480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C5"/>
    <w:rsid w:val="00027464"/>
    <w:rsid w:val="00044BC7"/>
    <w:rsid w:val="000516EC"/>
    <w:rsid w:val="00057B2D"/>
    <w:rsid w:val="00064988"/>
    <w:rsid w:val="00093763"/>
    <w:rsid w:val="000959CD"/>
    <w:rsid w:val="000A2107"/>
    <w:rsid w:val="000E23F0"/>
    <w:rsid w:val="000F72A1"/>
    <w:rsid w:val="00121CCE"/>
    <w:rsid w:val="00126A4F"/>
    <w:rsid w:val="00164475"/>
    <w:rsid w:val="0017080C"/>
    <w:rsid w:val="001A3286"/>
    <w:rsid w:val="001B7D45"/>
    <w:rsid w:val="001C79EA"/>
    <w:rsid w:val="001D650E"/>
    <w:rsid w:val="0021335B"/>
    <w:rsid w:val="002161E4"/>
    <w:rsid w:val="00242943"/>
    <w:rsid w:val="00247D59"/>
    <w:rsid w:val="00255B7F"/>
    <w:rsid w:val="002A1A76"/>
    <w:rsid w:val="002A3459"/>
    <w:rsid w:val="002A5AF0"/>
    <w:rsid w:val="002C40AE"/>
    <w:rsid w:val="002E3F10"/>
    <w:rsid w:val="003000F7"/>
    <w:rsid w:val="00302022"/>
    <w:rsid w:val="00304DF8"/>
    <w:rsid w:val="00314194"/>
    <w:rsid w:val="00332584"/>
    <w:rsid w:val="003372FC"/>
    <w:rsid w:val="003561BC"/>
    <w:rsid w:val="00376422"/>
    <w:rsid w:val="00383FDB"/>
    <w:rsid w:val="003841B4"/>
    <w:rsid w:val="003A5920"/>
    <w:rsid w:val="003B6380"/>
    <w:rsid w:val="003E4660"/>
    <w:rsid w:val="00400EFA"/>
    <w:rsid w:val="00406175"/>
    <w:rsid w:val="00433C25"/>
    <w:rsid w:val="00434F5C"/>
    <w:rsid w:val="0046584E"/>
    <w:rsid w:val="0048304A"/>
    <w:rsid w:val="00483A98"/>
    <w:rsid w:val="00483F5C"/>
    <w:rsid w:val="00490171"/>
    <w:rsid w:val="0049403F"/>
    <w:rsid w:val="00496F91"/>
    <w:rsid w:val="004A5083"/>
    <w:rsid w:val="004C5C17"/>
    <w:rsid w:val="004E3015"/>
    <w:rsid w:val="004F0096"/>
    <w:rsid w:val="004F0FCF"/>
    <w:rsid w:val="00500D14"/>
    <w:rsid w:val="005038B8"/>
    <w:rsid w:val="00513EBA"/>
    <w:rsid w:val="0052602D"/>
    <w:rsid w:val="0054050F"/>
    <w:rsid w:val="0055282D"/>
    <w:rsid w:val="00560D21"/>
    <w:rsid w:val="005651CC"/>
    <w:rsid w:val="00571044"/>
    <w:rsid w:val="00573372"/>
    <w:rsid w:val="005766AF"/>
    <w:rsid w:val="005B4E73"/>
    <w:rsid w:val="005C01FB"/>
    <w:rsid w:val="005C265A"/>
    <w:rsid w:val="005C597A"/>
    <w:rsid w:val="005E52C7"/>
    <w:rsid w:val="00613675"/>
    <w:rsid w:val="00615542"/>
    <w:rsid w:val="00616388"/>
    <w:rsid w:val="00620ED6"/>
    <w:rsid w:val="00644BCA"/>
    <w:rsid w:val="0064657F"/>
    <w:rsid w:val="006868CD"/>
    <w:rsid w:val="006A05CF"/>
    <w:rsid w:val="006B3375"/>
    <w:rsid w:val="006C3689"/>
    <w:rsid w:val="006C3C77"/>
    <w:rsid w:val="006E0966"/>
    <w:rsid w:val="00700A8D"/>
    <w:rsid w:val="00706798"/>
    <w:rsid w:val="0071449E"/>
    <w:rsid w:val="007159C5"/>
    <w:rsid w:val="0072358F"/>
    <w:rsid w:val="0072688C"/>
    <w:rsid w:val="00730BA1"/>
    <w:rsid w:val="00734A86"/>
    <w:rsid w:val="007375E8"/>
    <w:rsid w:val="00755A59"/>
    <w:rsid w:val="00771044"/>
    <w:rsid w:val="00776422"/>
    <w:rsid w:val="00776DB2"/>
    <w:rsid w:val="00787FE0"/>
    <w:rsid w:val="007C4E38"/>
    <w:rsid w:val="007E7C60"/>
    <w:rsid w:val="007F15E0"/>
    <w:rsid w:val="007F26DE"/>
    <w:rsid w:val="008046F6"/>
    <w:rsid w:val="00805001"/>
    <w:rsid w:val="00815220"/>
    <w:rsid w:val="00817AE9"/>
    <w:rsid w:val="0082073C"/>
    <w:rsid w:val="00820CB5"/>
    <w:rsid w:val="008312C1"/>
    <w:rsid w:val="008412A9"/>
    <w:rsid w:val="008458CC"/>
    <w:rsid w:val="00855755"/>
    <w:rsid w:val="00872775"/>
    <w:rsid w:val="00873E44"/>
    <w:rsid w:val="00882A10"/>
    <w:rsid w:val="008C663E"/>
    <w:rsid w:val="008E3023"/>
    <w:rsid w:val="008E3CD1"/>
    <w:rsid w:val="008E7DC5"/>
    <w:rsid w:val="00917756"/>
    <w:rsid w:val="009177F0"/>
    <w:rsid w:val="009239F3"/>
    <w:rsid w:val="00931B8D"/>
    <w:rsid w:val="00963BB6"/>
    <w:rsid w:val="0096773C"/>
    <w:rsid w:val="00975067"/>
    <w:rsid w:val="009756BB"/>
    <w:rsid w:val="00975AB6"/>
    <w:rsid w:val="0099366C"/>
    <w:rsid w:val="009953F1"/>
    <w:rsid w:val="009A30F8"/>
    <w:rsid w:val="009A56F6"/>
    <w:rsid w:val="009B1BF1"/>
    <w:rsid w:val="009C5E09"/>
    <w:rsid w:val="009E5468"/>
    <w:rsid w:val="009F381E"/>
    <w:rsid w:val="009F79C3"/>
    <w:rsid w:val="00A0681C"/>
    <w:rsid w:val="00A07CDA"/>
    <w:rsid w:val="00A46C78"/>
    <w:rsid w:val="00A52EDE"/>
    <w:rsid w:val="00A56493"/>
    <w:rsid w:val="00A67D83"/>
    <w:rsid w:val="00A85DDA"/>
    <w:rsid w:val="00A8743B"/>
    <w:rsid w:val="00AB0657"/>
    <w:rsid w:val="00AB1B34"/>
    <w:rsid w:val="00AB3128"/>
    <w:rsid w:val="00AB573C"/>
    <w:rsid w:val="00AB5961"/>
    <w:rsid w:val="00AC7273"/>
    <w:rsid w:val="00AD515F"/>
    <w:rsid w:val="00AE38B9"/>
    <w:rsid w:val="00AE6959"/>
    <w:rsid w:val="00B16023"/>
    <w:rsid w:val="00B47B21"/>
    <w:rsid w:val="00B57AFF"/>
    <w:rsid w:val="00B74297"/>
    <w:rsid w:val="00B90785"/>
    <w:rsid w:val="00B926C9"/>
    <w:rsid w:val="00BA16C8"/>
    <w:rsid w:val="00BB0B8E"/>
    <w:rsid w:val="00BC7FDD"/>
    <w:rsid w:val="00BD7995"/>
    <w:rsid w:val="00BE16A3"/>
    <w:rsid w:val="00BE24AB"/>
    <w:rsid w:val="00BF3F41"/>
    <w:rsid w:val="00C11DFB"/>
    <w:rsid w:val="00C415EF"/>
    <w:rsid w:val="00C43567"/>
    <w:rsid w:val="00C45658"/>
    <w:rsid w:val="00C46675"/>
    <w:rsid w:val="00C644C5"/>
    <w:rsid w:val="00C660E0"/>
    <w:rsid w:val="00CA00A6"/>
    <w:rsid w:val="00CA54C5"/>
    <w:rsid w:val="00CC767A"/>
    <w:rsid w:val="00CD5444"/>
    <w:rsid w:val="00CF6D21"/>
    <w:rsid w:val="00D00413"/>
    <w:rsid w:val="00D01B03"/>
    <w:rsid w:val="00D20A1A"/>
    <w:rsid w:val="00D240B5"/>
    <w:rsid w:val="00D30202"/>
    <w:rsid w:val="00D33C9D"/>
    <w:rsid w:val="00D43DB1"/>
    <w:rsid w:val="00D46F5E"/>
    <w:rsid w:val="00D5164A"/>
    <w:rsid w:val="00D52C86"/>
    <w:rsid w:val="00D6625E"/>
    <w:rsid w:val="00D7300C"/>
    <w:rsid w:val="00D77018"/>
    <w:rsid w:val="00D80DF1"/>
    <w:rsid w:val="00D8445B"/>
    <w:rsid w:val="00D85957"/>
    <w:rsid w:val="00D96E26"/>
    <w:rsid w:val="00DA2409"/>
    <w:rsid w:val="00DE2C77"/>
    <w:rsid w:val="00DE54F7"/>
    <w:rsid w:val="00DE665E"/>
    <w:rsid w:val="00DE7C65"/>
    <w:rsid w:val="00E16AC5"/>
    <w:rsid w:val="00E25D26"/>
    <w:rsid w:val="00E26552"/>
    <w:rsid w:val="00E4463D"/>
    <w:rsid w:val="00EB29D3"/>
    <w:rsid w:val="00EC6DD9"/>
    <w:rsid w:val="00EE5BC3"/>
    <w:rsid w:val="00EF597B"/>
    <w:rsid w:val="00F07D32"/>
    <w:rsid w:val="00F12CFB"/>
    <w:rsid w:val="00F34945"/>
    <w:rsid w:val="00F37FCB"/>
    <w:rsid w:val="00F414DE"/>
    <w:rsid w:val="00F423F6"/>
    <w:rsid w:val="00F543D4"/>
    <w:rsid w:val="00F709F7"/>
    <w:rsid w:val="00F7191F"/>
    <w:rsid w:val="00F71D52"/>
    <w:rsid w:val="00F87B38"/>
    <w:rsid w:val="00FB786A"/>
    <w:rsid w:val="00FC29F8"/>
    <w:rsid w:val="00FC6833"/>
    <w:rsid w:val="00FD6E2A"/>
    <w:rsid w:val="00FD7E1A"/>
    <w:rsid w:val="00FE636B"/>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 w:type="paragraph" w:styleId="a9">
    <w:name w:val="Balloon Text"/>
    <w:basedOn w:val="a"/>
    <w:link w:val="aa"/>
    <w:uiPriority w:val="99"/>
    <w:semiHidden/>
    <w:unhideWhenUsed/>
    <w:rsid w:val="005C5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9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 w:type="paragraph" w:styleId="a9">
    <w:name w:val="Balloon Text"/>
    <w:basedOn w:val="a"/>
    <w:link w:val="aa"/>
    <w:uiPriority w:val="99"/>
    <w:semiHidden/>
    <w:unhideWhenUsed/>
    <w:rsid w:val="005C5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B420-9970-402D-BC84-D380D41B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田中稔</cp:lastModifiedBy>
  <cp:revision>3</cp:revision>
  <cp:lastPrinted>2017-09-12T02:11:00Z</cp:lastPrinted>
  <dcterms:created xsi:type="dcterms:W3CDTF">2017-09-12T01:23:00Z</dcterms:created>
  <dcterms:modified xsi:type="dcterms:W3CDTF">2017-09-12T02:11:00Z</dcterms:modified>
</cp:coreProperties>
</file>